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38C25" w14:textId="1B7C1388" w:rsidR="002C082B" w:rsidRPr="002C082B" w:rsidRDefault="002C082B" w:rsidP="003F5F10">
      <w:pPr>
        <w:pStyle w:val="Heading1"/>
        <w:rPr>
          <w:sz w:val="36"/>
        </w:rPr>
      </w:pPr>
      <w:r w:rsidRPr="002C082B">
        <w:rPr>
          <w:sz w:val="36"/>
        </w:rPr>
        <w:t>ICD-11 MMS Education Tool</w:t>
      </w:r>
    </w:p>
    <w:p w14:paraId="02060687" w14:textId="77777777" w:rsidR="002C082B" w:rsidRPr="002C082B" w:rsidRDefault="002C082B" w:rsidP="00291C3E"/>
    <w:p w14:paraId="5A29E7CB" w14:textId="14AE4AD0" w:rsidR="002C082B" w:rsidRPr="002C082B" w:rsidRDefault="00002B71" w:rsidP="003F5F10">
      <w:pPr>
        <w:pStyle w:val="Heading1"/>
        <w:rPr>
          <w:sz w:val="36"/>
        </w:rPr>
      </w:pPr>
      <w:r w:rsidRPr="002C082B">
        <w:rPr>
          <w:sz w:val="36"/>
        </w:rPr>
        <w:t>Confidentiality and ethics</w:t>
      </w:r>
    </w:p>
    <w:p w14:paraId="1EA63662" w14:textId="77777777" w:rsidR="002C082B" w:rsidRDefault="002C082B" w:rsidP="00743FC4">
      <w:pPr>
        <w:pStyle w:val="Title"/>
        <w:spacing w:line="259" w:lineRule="auto"/>
        <w:jc w:val="left"/>
      </w:pPr>
    </w:p>
    <w:p w14:paraId="5C7042B3" w14:textId="77777777" w:rsidR="002C082B" w:rsidRPr="002C082B" w:rsidRDefault="002C082B" w:rsidP="002C082B">
      <w:pPr>
        <w:pStyle w:val="Heading2"/>
      </w:pPr>
      <w:r w:rsidRPr="00257605">
        <w:rPr>
          <w:sz w:val="36"/>
        </w:rPr>
        <w:t>Contents</w:t>
      </w:r>
    </w:p>
    <w:p w14:paraId="27C1ACFD" w14:textId="77777777" w:rsidR="002C082B" w:rsidRPr="002C082B" w:rsidRDefault="002C082B" w:rsidP="002C082B">
      <w:pPr>
        <w:pStyle w:val="ListParagraph"/>
        <w:numPr>
          <w:ilvl w:val="0"/>
          <w:numId w:val="44"/>
        </w:numPr>
        <w:rPr>
          <w:sz w:val="24"/>
        </w:rPr>
      </w:pPr>
      <w:r w:rsidRPr="002C082B">
        <w:rPr>
          <w:sz w:val="24"/>
        </w:rPr>
        <w:t>Confidentiality</w:t>
      </w:r>
    </w:p>
    <w:p w14:paraId="194B7FFC" w14:textId="77777777" w:rsidR="002C082B" w:rsidRPr="002C082B" w:rsidRDefault="002C082B" w:rsidP="002C082B">
      <w:pPr>
        <w:pStyle w:val="ListParagraph"/>
        <w:numPr>
          <w:ilvl w:val="0"/>
          <w:numId w:val="44"/>
        </w:numPr>
        <w:rPr>
          <w:sz w:val="24"/>
        </w:rPr>
      </w:pPr>
      <w:r w:rsidRPr="002C082B">
        <w:rPr>
          <w:sz w:val="24"/>
        </w:rPr>
        <w:t>Privacy</w:t>
      </w:r>
    </w:p>
    <w:p w14:paraId="5A017634" w14:textId="6C9E084A" w:rsidR="002C082B" w:rsidRPr="002C082B" w:rsidRDefault="002C082B" w:rsidP="002C082B">
      <w:pPr>
        <w:pStyle w:val="ListParagraph"/>
        <w:numPr>
          <w:ilvl w:val="0"/>
          <w:numId w:val="44"/>
        </w:numPr>
        <w:rPr>
          <w:sz w:val="24"/>
        </w:rPr>
      </w:pPr>
      <w:r w:rsidRPr="002C082B">
        <w:rPr>
          <w:sz w:val="24"/>
        </w:rPr>
        <w:t>Authorisation</w:t>
      </w:r>
    </w:p>
    <w:p w14:paraId="05B0E0F8" w14:textId="02A7C11B" w:rsidR="002C082B" w:rsidRPr="002C082B" w:rsidRDefault="002C082B" w:rsidP="002C082B">
      <w:pPr>
        <w:pStyle w:val="ListParagraph"/>
        <w:numPr>
          <w:ilvl w:val="0"/>
          <w:numId w:val="44"/>
        </w:numPr>
        <w:rPr>
          <w:sz w:val="24"/>
        </w:rPr>
      </w:pPr>
      <w:r w:rsidRPr="002C082B">
        <w:rPr>
          <w:sz w:val="24"/>
        </w:rPr>
        <w:t>Security</w:t>
      </w:r>
    </w:p>
    <w:p w14:paraId="78A7D4DD" w14:textId="6F4C824F" w:rsidR="002C082B" w:rsidRPr="002C082B" w:rsidRDefault="002C082B" w:rsidP="002C082B">
      <w:pPr>
        <w:pStyle w:val="ListParagraph"/>
        <w:numPr>
          <w:ilvl w:val="0"/>
          <w:numId w:val="44"/>
        </w:numPr>
        <w:rPr>
          <w:sz w:val="24"/>
        </w:rPr>
      </w:pPr>
      <w:r w:rsidRPr="002C082B">
        <w:rPr>
          <w:sz w:val="24"/>
        </w:rPr>
        <w:t>Avoidance of potential harm</w:t>
      </w:r>
    </w:p>
    <w:p w14:paraId="652FF088" w14:textId="5B2B3176" w:rsidR="002C082B" w:rsidRPr="002C082B" w:rsidRDefault="002C082B" w:rsidP="002C082B">
      <w:pPr>
        <w:pStyle w:val="ListParagraph"/>
        <w:numPr>
          <w:ilvl w:val="0"/>
          <w:numId w:val="44"/>
        </w:numPr>
        <w:rPr>
          <w:sz w:val="24"/>
        </w:rPr>
      </w:pPr>
      <w:r w:rsidRPr="002C082B">
        <w:rPr>
          <w:sz w:val="24"/>
        </w:rPr>
        <w:t>Breaches of confidentiality</w:t>
      </w:r>
    </w:p>
    <w:p w14:paraId="350225EB" w14:textId="77777777" w:rsidR="002C082B" w:rsidRDefault="002C082B" w:rsidP="00815234"/>
    <w:p w14:paraId="6D534050" w14:textId="77777777" w:rsidR="002C082B" w:rsidRDefault="002C082B" w:rsidP="00815234"/>
    <w:p w14:paraId="007962D7" w14:textId="77777777" w:rsidR="00257605" w:rsidRDefault="00257605">
      <w:pPr>
        <w:spacing w:after="160" w:line="259" w:lineRule="auto"/>
        <w:rPr>
          <w:rFonts w:eastAsia="Kozuka Mincho Pro R" w:cs="Arial"/>
          <w:b/>
          <w:bCs/>
          <w:color w:val="073763"/>
          <w:sz w:val="32"/>
          <w:szCs w:val="32"/>
        </w:rPr>
      </w:pPr>
      <w:r>
        <w:br w:type="page"/>
      </w:r>
    </w:p>
    <w:p w14:paraId="2D77167E" w14:textId="758B6A49" w:rsidR="00002B71" w:rsidRPr="00257605" w:rsidRDefault="77C165AB" w:rsidP="77C165AB">
      <w:pPr>
        <w:pStyle w:val="Heading2"/>
        <w:rPr>
          <w:sz w:val="36"/>
        </w:rPr>
      </w:pPr>
      <w:r w:rsidRPr="00257605">
        <w:rPr>
          <w:sz w:val="36"/>
        </w:rPr>
        <w:lastRenderedPageBreak/>
        <w:t>Confidentiality</w:t>
      </w:r>
    </w:p>
    <w:p w14:paraId="04D88638" w14:textId="292CA2F6" w:rsidR="00002B71" w:rsidRPr="002C082B" w:rsidRDefault="00002B71" w:rsidP="0063232C"/>
    <w:p w14:paraId="0F78640D" w14:textId="1EE14098" w:rsidR="00002B71" w:rsidRPr="002C082B" w:rsidRDefault="77C165AB" w:rsidP="77C165AB">
      <w:pPr>
        <w:rPr>
          <w:rFonts w:eastAsia="Kozuka Mincho Pro R"/>
          <w:sz w:val="24"/>
          <w:szCs w:val="24"/>
        </w:rPr>
      </w:pPr>
      <w:r w:rsidRPr="002C082B">
        <w:rPr>
          <w:rFonts w:eastAsia="Kozuka Mincho Pro R"/>
          <w:sz w:val="24"/>
          <w:szCs w:val="24"/>
        </w:rPr>
        <w:t>Confidentiality refers to the obligation of not disclosing data about information delivered in confidence to unauthorised third parties. This duty was codified in the Hippocratic Oath in the 4th century BCE and is still one of the core principles of medical ethics.</w:t>
      </w:r>
    </w:p>
    <w:p w14:paraId="7CC563ED" w14:textId="71027210" w:rsidR="77C165AB" w:rsidRPr="002C082B" w:rsidRDefault="77C165AB" w:rsidP="77C165AB">
      <w:pPr>
        <w:rPr>
          <w:rFonts w:eastAsia="Kozuka Mincho Pro R"/>
          <w:sz w:val="24"/>
          <w:szCs w:val="24"/>
        </w:rPr>
      </w:pPr>
    </w:p>
    <w:p w14:paraId="741528EB" w14:textId="3ED59D7F" w:rsidR="00257605" w:rsidRDefault="77C165AB" w:rsidP="00257605">
      <w:pPr>
        <w:rPr>
          <w:rFonts w:eastAsia="Kozuka Mincho Pro R"/>
          <w:sz w:val="24"/>
          <w:szCs w:val="24"/>
        </w:rPr>
      </w:pPr>
      <w:r w:rsidRPr="002C082B">
        <w:rPr>
          <w:rFonts w:eastAsia="Kozuka Mincho Pro R"/>
          <w:sz w:val="24"/>
          <w:szCs w:val="24"/>
        </w:rPr>
        <w:t>National legal frameworks, state and local regulations, and institutional guidelines provide specific rules and information regarding how to maintain confidentiality.</w:t>
      </w:r>
    </w:p>
    <w:p w14:paraId="6ACFBEBF" w14:textId="77777777" w:rsidR="00257605" w:rsidRDefault="00257605" w:rsidP="00257605">
      <w:pPr>
        <w:rPr>
          <w:rFonts w:eastAsia="Kozuka Mincho Pro R"/>
          <w:sz w:val="24"/>
          <w:szCs w:val="24"/>
        </w:rPr>
      </w:pPr>
    </w:p>
    <w:p w14:paraId="4891F360" w14:textId="77777777" w:rsidR="77C165AB" w:rsidRPr="002C082B" w:rsidRDefault="77C165AB" w:rsidP="77C165AB">
      <w:pPr>
        <w:rPr>
          <w:rFonts w:eastAsia="Kozuka Mincho Pro R"/>
          <w:sz w:val="24"/>
          <w:szCs w:val="24"/>
        </w:rPr>
      </w:pPr>
    </w:p>
    <w:p w14:paraId="4CD7C655" w14:textId="1FC3DD2A" w:rsidR="002C082B" w:rsidRPr="002C082B" w:rsidRDefault="002C082B" w:rsidP="002C082B">
      <w:pPr>
        <w:pStyle w:val="Heading3"/>
        <w:rPr>
          <w:rFonts w:eastAsia="Kozuka Mincho Pro R"/>
          <w:bCs/>
          <w:sz w:val="32"/>
          <w:szCs w:val="24"/>
        </w:rPr>
      </w:pPr>
      <w:r>
        <w:rPr>
          <w:sz w:val="32"/>
          <w:szCs w:val="24"/>
        </w:rPr>
        <w:t xml:space="preserve">Your duty to maintain </w:t>
      </w:r>
      <w:r w:rsidRPr="002C082B">
        <w:rPr>
          <w:sz w:val="32"/>
          <w:szCs w:val="24"/>
        </w:rPr>
        <w:t>confidentiality</w:t>
      </w:r>
    </w:p>
    <w:p w14:paraId="0CE086F8" w14:textId="77777777" w:rsidR="002C082B" w:rsidRDefault="002C082B" w:rsidP="002C082B">
      <w:pPr>
        <w:rPr>
          <w:rFonts w:eastAsia="Kozuka Mincho Pro R"/>
          <w:sz w:val="24"/>
          <w:szCs w:val="24"/>
        </w:rPr>
      </w:pPr>
    </w:p>
    <w:p w14:paraId="652BA241" w14:textId="7C528559" w:rsidR="002C082B" w:rsidRDefault="002C082B" w:rsidP="002C082B">
      <w:pPr>
        <w:rPr>
          <w:rFonts w:eastAsia="Kozuka Mincho Pro R"/>
          <w:sz w:val="24"/>
          <w:szCs w:val="24"/>
        </w:rPr>
      </w:pPr>
      <w:r>
        <w:rPr>
          <w:rFonts w:eastAsia="Kozuka Mincho Pro R"/>
          <w:sz w:val="24"/>
          <w:szCs w:val="24"/>
        </w:rPr>
        <w:t>Confidentiality with regard to information about a person in health settings rests in the notion that the person shared this information with health professionals with an explicit or implicit understanding that this data would not be revealed to anyone else not authorised to have that information.</w:t>
      </w:r>
    </w:p>
    <w:p w14:paraId="04D29BA0" w14:textId="1EA8F902" w:rsidR="002C082B" w:rsidRDefault="002C082B" w:rsidP="002C082B">
      <w:pPr>
        <w:rPr>
          <w:rFonts w:eastAsia="Kozuka Mincho Pro R"/>
          <w:sz w:val="24"/>
          <w:szCs w:val="24"/>
        </w:rPr>
      </w:pPr>
    </w:p>
    <w:p w14:paraId="536577D3" w14:textId="6D068FCF" w:rsidR="002C082B" w:rsidRDefault="002C082B" w:rsidP="002C082B">
      <w:pPr>
        <w:rPr>
          <w:rFonts w:eastAsia="Kozuka Mincho Pro R"/>
          <w:sz w:val="24"/>
          <w:szCs w:val="24"/>
        </w:rPr>
      </w:pPr>
      <w:r>
        <w:rPr>
          <w:rFonts w:eastAsia="Kozuka Mincho Pro R"/>
          <w:sz w:val="24"/>
          <w:szCs w:val="24"/>
        </w:rPr>
        <w:t>You have access to this privileged information on the understanding that you will respect confidentiality and will not share this information with unauthorised parties.</w:t>
      </w:r>
    </w:p>
    <w:p w14:paraId="2FC7E871" w14:textId="232D14CA" w:rsidR="002C082B" w:rsidRDefault="002C082B" w:rsidP="002C082B">
      <w:pPr>
        <w:rPr>
          <w:rFonts w:eastAsia="Kozuka Mincho Pro R"/>
          <w:sz w:val="24"/>
          <w:szCs w:val="24"/>
        </w:rPr>
      </w:pPr>
    </w:p>
    <w:p w14:paraId="138345C7" w14:textId="21E8B630" w:rsidR="002C082B" w:rsidRDefault="002C082B" w:rsidP="002C082B">
      <w:pPr>
        <w:rPr>
          <w:rFonts w:eastAsia="Kozuka Mincho Pro R"/>
          <w:sz w:val="24"/>
          <w:szCs w:val="24"/>
        </w:rPr>
      </w:pPr>
      <w:r>
        <w:rPr>
          <w:rFonts w:eastAsia="Kozuka Mincho Pro R"/>
          <w:sz w:val="24"/>
          <w:szCs w:val="24"/>
        </w:rPr>
        <w:t>It is important to note that information does not become ‘non-confidential’ when a person agrees to allow someone else to view it; nor does this compromise the duty to uphold confidentiality.</w:t>
      </w:r>
    </w:p>
    <w:p w14:paraId="77A20502" w14:textId="1DA71910" w:rsidR="002C082B" w:rsidRDefault="002C082B" w:rsidP="002C082B">
      <w:pPr>
        <w:rPr>
          <w:rFonts w:eastAsia="Kozuka Mincho Pro R"/>
          <w:sz w:val="24"/>
          <w:szCs w:val="24"/>
        </w:rPr>
      </w:pPr>
    </w:p>
    <w:p w14:paraId="2E792DB1" w14:textId="79DA9F96" w:rsidR="002C082B" w:rsidRDefault="002C082B" w:rsidP="002C082B">
      <w:pPr>
        <w:rPr>
          <w:rFonts w:eastAsia="Kozuka Mincho Pro R"/>
          <w:sz w:val="24"/>
          <w:szCs w:val="24"/>
        </w:rPr>
      </w:pPr>
    </w:p>
    <w:p w14:paraId="2B18FD26" w14:textId="77777777" w:rsidR="002C082B" w:rsidRPr="002C082B" w:rsidRDefault="002C082B" w:rsidP="002C082B">
      <w:pPr>
        <w:pStyle w:val="Heading3"/>
        <w:rPr>
          <w:rFonts w:eastAsia="Kozuka Mincho Pro R"/>
          <w:bCs/>
          <w:sz w:val="32"/>
          <w:szCs w:val="24"/>
        </w:rPr>
      </w:pPr>
      <w:r w:rsidRPr="002C082B">
        <w:rPr>
          <w:sz w:val="32"/>
          <w:szCs w:val="24"/>
        </w:rPr>
        <w:t>Why is confidentiality important?</w:t>
      </w:r>
    </w:p>
    <w:p w14:paraId="78B452FF" w14:textId="77777777" w:rsidR="002C082B" w:rsidRDefault="002C082B" w:rsidP="002C082B">
      <w:pPr>
        <w:rPr>
          <w:rFonts w:eastAsia="Kozuka Mincho Pro R"/>
          <w:sz w:val="24"/>
          <w:szCs w:val="24"/>
        </w:rPr>
      </w:pPr>
    </w:p>
    <w:p w14:paraId="38E109AE" w14:textId="77777777" w:rsidR="002C082B" w:rsidRDefault="002C082B" w:rsidP="002C082B">
      <w:pPr>
        <w:rPr>
          <w:rFonts w:eastAsia="Kozuka Mincho Pro R"/>
          <w:sz w:val="24"/>
          <w:szCs w:val="24"/>
        </w:rPr>
      </w:pPr>
      <w:r w:rsidRPr="002C082B">
        <w:rPr>
          <w:rFonts w:eastAsia="Kozuka Mincho Pro R"/>
          <w:sz w:val="24"/>
          <w:szCs w:val="24"/>
        </w:rPr>
        <w:t xml:space="preserve">Maintaining confidentiality benefits the public by reinforcing patient confidence that when revealing personal information to relevant professionals and staff, the information will be protected and not shared with people who should not have access. </w:t>
      </w:r>
    </w:p>
    <w:p w14:paraId="2C3D3A98" w14:textId="77777777" w:rsidR="002C082B" w:rsidRDefault="002C082B" w:rsidP="002C082B">
      <w:pPr>
        <w:rPr>
          <w:rFonts w:eastAsia="Kozuka Mincho Pro R"/>
          <w:sz w:val="24"/>
          <w:szCs w:val="24"/>
        </w:rPr>
      </w:pPr>
    </w:p>
    <w:p w14:paraId="43FD9FA7" w14:textId="77777777" w:rsidR="002C082B" w:rsidRDefault="002C082B" w:rsidP="002C082B">
      <w:pPr>
        <w:rPr>
          <w:rFonts w:eastAsia="Kozuka Mincho Pro R"/>
          <w:sz w:val="24"/>
          <w:szCs w:val="24"/>
        </w:rPr>
      </w:pPr>
      <w:r w:rsidRPr="002C082B">
        <w:rPr>
          <w:rFonts w:eastAsia="Kozuka Mincho Pro R"/>
          <w:sz w:val="24"/>
          <w:szCs w:val="24"/>
        </w:rPr>
        <w:t>This improves the quality of health information because people may be more willing to share all relevant information if they trust it will be handled in a confidential manner.</w:t>
      </w:r>
    </w:p>
    <w:p w14:paraId="53901EAB" w14:textId="5AF57816" w:rsidR="002C082B" w:rsidRDefault="002C082B" w:rsidP="002C082B">
      <w:pPr>
        <w:rPr>
          <w:rFonts w:eastAsia="Kozuka Mincho Pro R"/>
          <w:sz w:val="24"/>
          <w:szCs w:val="24"/>
        </w:rPr>
      </w:pPr>
    </w:p>
    <w:p w14:paraId="160CC866" w14:textId="0370B3D2" w:rsidR="002C082B" w:rsidRDefault="002C082B" w:rsidP="002C082B">
      <w:pPr>
        <w:rPr>
          <w:rFonts w:eastAsia="Kozuka Mincho Pro R"/>
          <w:sz w:val="24"/>
          <w:szCs w:val="24"/>
        </w:rPr>
      </w:pPr>
    </w:p>
    <w:p w14:paraId="15AF2CB3" w14:textId="77777777" w:rsidR="002C082B" w:rsidRDefault="002C082B" w:rsidP="002C082B">
      <w:pPr>
        <w:rPr>
          <w:rFonts w:eastAsia="Kozuka Mincho Pro R"/>
          <w:sz w:val="24"/>
          <w:szCs w:val="24"/>
        </w:rPr>
      </w:pPr>
    </w:p>
    <w:p w14:paraId="30E868B2" w14:textId="77777777" w:rsidR="002C082B" w:rsidRDefault="002C082B">
      <w:pPr>
        <w:spacing w:after="160" w:line="259" w:lineRule="auto"/>
        <w:rPr>
          <w:rFonts w:eastAsia="Kozuka Mincho Pro R" w:cs="Arial"/>
          <w:b/>
          <w:bCs/>
          <w:color w:val="073763"/>
          <w:sz w:val="32"/>
          <w:szCs w:val="32"/>
        </w:rPr>
      </w:pPr>
      <w:r>
        <w:br w:type="page"/>
      </w:r>
    </w:p>
    <w:p w14:paraId="71F5DA76" w14:textId="7719B958" w:rsidR="003B72FB" w:rsidRDefault="77C165AB" w:rsidP="00237B3F">
      <w:pPr>
        <w:pStyle w:val="Heading2"/>
      </w:pPr>
      <w:r>
        <w:lastRenderedPageBreak/>
        <w:t>Privacy</w:t>
      </w:r>
    </w:p>
    <w:p w14:paraId="6CF00B3C" w14:textId="27D941A5" w:rsidR="77C165AB" w:rsidRPr="002C082B" w:rsidRDefault="77C165AB" w:rsidP="77C165AB">
      <w:pPr>
        <w:rPr>
          <w:rFonts w:eastAsia="Kozuka Mincho Pro R"/>
          <w:sz w:val="24"/>
          <w:szCs w:val="24"/>
        </w:rPr>
      </w:pPr>
    </w:p>
    <w:p w14:paraId="3BB4111C" w14:textId="3A15F30B" w:rsidR="002C082B" w:rsidRDefault="003B72FB" w:rsidP="003B72FB">
      <w:pPr>
        <w:rPr>
          <w:rFonts w:eastAsia="Kozuka Mincho Pro R"/>
          <w:sz w:val="24"/>
          <w:szCs w:val="24"/>
        </w:rPr>
      </w:pPr>
      <w:r w:rsidRPr="002C082B">
        <w:rPr>
          <w:rFonts w:eastAsia="Kozuka Mincho Pro R"/>
          <w:sz w:val="24"/>
          <w:szCs w:val="24"/>
        </w:rPr>
        <w:t xml:space="preserve">Privacy relates to protecting an individual’s control over what personal information and decisions may or may not be shared with others. </w:t>
      </w:r>
    </w:p>
    <w:p w14:paraId="7603B022" w14:textId="77777777" w:rsidR="002C082B" w:rsidRDefault="002C082B" w:rsidP="003B72FB">
      <w:pPr>
        <w:rPr>
          <w:rFonts w:eastAsia="Kozuka Mincho Pro R"/>
          <w:sz w:val="24"/>
          <w:szCs w:val="24"/>
        </w:rPr>
      </w:pPr>
    </w:p>
    <w:p w14:paraId="7FCAE483" w14:textId="44505BCD" w:rsidR="003B72FB" w:rsidRDefault="003B72FB" w:rsidP="003B72FB">
      <w:pPr>
        <w:rPr>
          <w:rFonts w:eastAsia="Kozuka Mincho Pro R"/>
          <w:sz w:val="24"/>
          <w:szCs w:val="24"/>
        </w:rPr>
      </w:pPr>
      <w:r w:rsidRPr="002C082B">
        <w:rPr>
          <w:rFonts w:eastAsia="Kozuka Mincho Pro R"/>
          <w:sz w:val="24"/>
          <w:szCs w:val="24"/>
        </w:rPr>
        <w:t>For instance, when a physician examines or speaks with a patient it is usually done in a non-public area so that the information exchanged cannot be heard by anyone else.</w:t>
      </w:r>
    </w:p>
    <w:p w14:paraId="17852595" w14:textId="69FF85B7" w:rsidR="002C082B" w:rsidRDefault="002C082B" w:rsidP="003B72FB">
      <w:pPr>
        <w:rPr>
          <w:rFonts w:eastAsia="Kozuka Mincho Pro R"/>
          <w:sz w:val="24"/>
          <w:szCs w:val="24"/>
        </w:rPr>
      </w:pPr>
    </w:p>
    <w:p w14:paraId="6B4F821C" w14:textId="77777777" w:rsidR="002C082B" w:rsidRPr="002C082B" w:rsidRDefault="002C082B" w:rsidP="003B72FB">
      <w:pPr>
        <w:rPr>
          <w:rFonts w:eastAsia="Kozuka Mincho Pro R"/>
          <w:sz w:val="24"/>
          <w:szCs w:val="24"/>
        </w:rPr>
      </w:pPr>
    </w:p>
    <w:p w14:paraId="7C7F8384" w14:textId="34381CD4" w:rsidR="002C082B" w:rsidRPr="002C082B" w:rsidRDefault="002C082B" w:rsidP="002C082B">
      <w:pPr>
        <w:pStyle w:val="Heading3"/>
        <w:rPr>
          <w:rFonts w:eastAsia="Kozuka Mincho Pro R"/>
          <w:bCs/>
          <w:sz w:val="32"/>
          <w:szCs w:val="24"/>
        </w:rPr>
      </w:pPr>
      <w:r w:rsidRPr="002C082B">
        <w:rPr>
          <w:sz w:val="32"/>
          <w:szCs w:val="24"/>
        </w:rPr>
        <w:t>Wh</w:t>
      </w:r>
      <w:r>
        <w:rPr>
          <w:sz w:val="32"/>
          <w:szCs w:val="24"/>
        </w:rPr>
        <w:t xml:space="preserve">at is the difference between </w:t>
      </w:r>
      <w:r w:rsidRPr="002C082B">
        <w:rPr>
          <w:sz w:val="32"/>
          <w:szCs w:val="24"/>
        </w:rPr>
        <w:t xml:space="preserve">confidentiality </w:t>
      </w:r>
      <w:r>
        <w:rPr>
          <w:sz w:val="32"/>
          <w:szCs w:val="24"/>
        </w:rPr>
        <w:t>and privacy</w:t>
      </w:r>
      <w:r w:rsidRPr="002C082B">
        <w:rPr>
          <w:sz w:val="32"/>
          <w:szCs w:val="24"/>
        </w:rPr>
        <w:t>?</w:t>
      </w:r>
    </w:p>
    <w:p w14:paraId="42E54B4D" w14:textId="77777777" w:rsidR="002C082B" w:rsidRDefault="002C082B" w:rsidP="002C082B">
      <w:pPr>
        <w:rPr>
          <w:rFonts w:eastAsia="Kozuka Mincho Pro R"/>
          <w:sz w:val="24"/>
          <w:szCs w:val="24"/>
        </w:rPr>
      </w:pPr>
    </w:p>
    <w:p w14:paraId="1839821C" w14:textId="77777777" w:rsidR="002927CE" w:rsidRDefault="002927CE" w:rsidP="002927CE">
      <w:pPr>
        <w:rPr>
          <w:rFonts w:eastAsia="Kozuka Mincho Pro R"/>
          <w:sz w:val="24"/>
          <w:szCs w:val="24"/>
        </w:rPr>
      </w:pPr>
      <w:r>
        <w:rPr>
          <w:rFonts w:eastAsia="Kozuka Mincho Pro R"/>
          <w:sz w:val="24"/>
          <w:szCs w:val="24"/>
        </w:rPr>
        <w:t>The terms confidentiality and privacy are often used in the same way. However, they are different.</w:t>
      </w:r>
    </w:p>
    <w:p w14:paraId="71411B13" w14:textId="77777777" w:rsidR="002927CE" w:rsidRDefault="002927CE" w:rsidP="002927CE">
      <w:pPr>
        <w:rPr>
          <w:rFonts w:eastAsia="Kozuka Mincho Pro R"/>
          <w:sz w:val="24"/>
          <w:szCs w:val="24"/>
        </w:rPr>
      </w:pPr>
    </w:p>
    <w:p w14:paraId="69B89CDD" w14:textId="77777777" w:rsidR="002927CE" w:rsidRDefault="002927CE" w:rsidP="002927CE">
      <w:pPr>
        <w:rPr>
          <w:rFonts w:eastAsia="Kozuka Mincho Pro R"/>
          <w:sz w:val="24"/>
          <w:szCs w:val="24"/>
        </w:rPr>
      </w:pPr>
      <w:r>
        <w:rPr>
          <w:rFonts w:eastAsia="Kozuka Mincho Pro R"/>
          <w:sz w:val="24"/>
          <w:szCs w:val="24"/>
        </w:rPr>
        <w:t xml:space="preserve">Confidentiality is </w:t>
      </w:r>
      <w:r w:rsidRPr="002C082B">
        <w:rPr>
          <w:sz w:val="24"/>
          <w:szCs w:val="24"/>
        </w:rPr>
        <w:t>the obligation of professionals and other health workers not to disclose information about people to unauthorised third parties.</w:t>
      </w:r>
    </w:p>
    <w:p w14:paraId="6A66B8F4" w14:textId="77777777" w:rsidR="002927CE" w:rsidRDefault="002927CE" w:rsidP="002927CE">
      <w:pPr>
        <w:rPr>
          <w:rFonts w:eastAsia="Kozuka Mincho Pro R"/>
          <w:sz w:val="24"/>
          <w:szCs w:val="24"/>
        </w:rPr>
      </w:pPr>
    </w:p>
    <w:p w14:paraId="01D24D59" w14:textId="77777777" w:rsidR="002927CE" w:rsidRDefault="002927CE" w:rsidP="002927CE">
      <w:pPr>
        <w:rPr>
          <w:sz w:val="24"/>
          <w:szCs w:val="24"/>
        </w:rPr>
      </w:pPr>
      <w:r>
        <w:rPr>
          <w:rFonts w:eastAsia="Kozuka Mincho Pro R"/>
          <w:sz w:val="24"/>
          <w:szCs w:val="24"/>
        </w:rPr>
        <w:t xml:space="preserve">Privacy </w:t>
      </w:r>
      <w:r w:rsidRPr="002C082B">
        <w:rPr>
          <w:sz w:val="24"/>
          <w:szCs w:val="24"/>
        </w:rPr>
        <w:t>relates to protecting an individual’s control over what personal information may or may not be shared with others.</w:t>
      </w:r>
    </w:p>
    <w:p w14:paraId="7BEE079A" w14:textId="77777777" w:rsidR="002927CE" w:rsidRDefault="002927CE" w:rsidP="002927CE">
      <w:pPr>
        <w:rPr>
          <w:rFonts w:eastAsia="Kozuka Mincho Pro R"/>
          <w:sz w:val="24"/>
          <w:szCs w:val="24"/>
        </w:rPr>
      </w:pPr>
    </w:p>
    <w:p w14:paraId="75A68898" w14:textId="77777777" w:rsidR="002927CE" w:rsidRPr="002C082B" w:rsidRDefault="002927CE" w:rsidP="002927CE">
      <w:pPr>
        <w:rPr>
          <w:sz w:val="24"/>
          <w:szCs w:val="24"/>
        </w:rPr>
      </w:pPr>
      <w:r w:rsidRPr="002C082B">
        <w:rPr>
          <w:sz w:val="24"/>
          <w:szCs w:val="24"/>
        </w:rPr>
        <w:t>Confidentiality refers to information and we speak of a ‘breach of confidentiality’ whereas privacy pertains to people and we speak of a ‘loss of privacy’.</w:t>
      </w:r>
    </w:p>
    <w:p w14:paraId="10D3247C" w14:textId="77777777" w:rsidR="002927CE" w:rsidRPr="002C082B" w:rsidRDefault="002927CE" w:rsidP="002927CE">
      <w:pPr>
        <w:rPr>
          <w:rFonts w:eastAsia="Kozuka Mincho Pro R"/>
          <w:sz w:val="24"/>
          <w:szCs w:val="24"/>
        </w:rPr>
      </w:pPr>
    </w:p>
    <w:p w14:paraId="0F2B66DE" w14:textId="77777777" w:rsidR="002927CE" w:rsidRPr="002C082B" w:rsidRDefault="002927CE" w:rsidP="002927CE">
      <w:pPr>
        <w:rPr>
          <w:rFonts w:eastAsia="Kozuka Mincho Pro R"/>
          <w:sz w:val="24"/>
          <w:szCs w:val="24"/>
        </w:rPr>
      </w:pPr>
      <w:r w:rsidRPr="002C082B">
        <w:rPr>
          <w:rFonts w:eastAsia="Kozuka Mincho Pro R"/>
          <w:sz w:val="24"/>
          <w:szCs w:val="24"/>
        </w:rPr>
        <w:t>It is important to note that different cultures and communities will have different concepts of what an individual’s right to privacy means, and what levels of confidentiality they expect. Accordingly, always make sure you are aware of your local and national rules and regulations.</w:t>
      </w:r>
    </w:p>
    <w:p w14:paraId="76D20472" w14:textId="7B9903B9" w:rsidR="77C165AB" w:rsidRPr="002C082B" w:rsidRDefault="77C165AB" w:rsidP="77C165AB">
      <w:pPr>
        <w:rPr>
          <w:rFonts w:eastAsia="Kozuka Mincho Pro R"/>
          <w:sz w:val="24"/>
          <w:szCs w:val="24"/>
        </w:rPr>
      </w:pPr>
    </w:p>
    <w:p w14:paraId="2FDBFC18" w14:textId="51ED0295" w:rsidR="77C165AB" w:rsidRDefault="77C165AB" w:rsidP="77C165AB">
      <w:pPr>
        <w:rPr>
          <w:rFonts w:eastAsia="Kozuka Mincho Pro R"/>
        </w:rPr>
      </w:pPr>
    </w:p>
    <w:p w14:paraId="3544A08E" w14:textId="77777777" w:rsidR="005A1C49" w:rsidRDefault="005A1C49">
      <w:pPr>
        <w:spacing w:after="160" w:line="259" w:lineRule="auto"/>
        <w:rPr>
          <w:rFonts w:eastAsia="Kozuka Mincho Pro R" w:cs="Arial"/>
          <w:b/>
          <w:bCs/>
          <w:color w:val="073763"/>
          <w:sz w:val="32"/>
          <w:szCs w:val="32"/>
        </w:rPr>
      </w:pPr>
      <w:r>
        <w:br w:type="page"/>
      </w:r>
    </w:p>
    <w:p w14:paraId="7A953AC7" w14:textId="6429DE5E" w:rsidR="009044BC" w:rsidRDefault="77C165AB" w:rsidP="00237B3F">
      <w:pPr>
        <w:pStyle w:val="Heading2"/>
      </w:pPr>
      <w:r>
        <w:lastRenderedPageBreak/>
        <w:t>Authorisation</w:t>
      </w:r>
    </w:p>
    <w:p w14:paraId="4B670C14" w14:textId="548A0DE3" w:rsidR="77C165AB" w:rsidRPr="005A1C49" w:rsidRDefault="77C165AB" w:rsidP="77C165AB">
      <w:pPr>
        <w:rPr>
          <w:rFonts w:eastAsia="Kozuka Mincho Pro R"/>
          <w:sz w:val="24"/>
        </w:rPr>
      </w:pPr>
    </w:p>
    <w:p w14:paraId="43666A43" w14:textId="0764CC75" w:rsidR="00EA1F95" w:rsidRPr="005A1C49" w:rsidRDefault="00EA1F95" w:rsidP="00002B71">
      <w:pPr>
        <w:rPr>
          <w:rFonts w:eastAsia="Kozuka Mincho Pro R"/>
          <w:sz w:val="24"/>
        </w:rPr>
      </w:pPr>
      <w:r w:rsidRPr="005A1C49">
        <w:rPr>
          <w:rFonts w:eastAsia="Kozuka Mincho Pro R"/>
          <w:sz w:val="24"/>
        </w:rPr>
        <w:t xml:space="preserve">Authorisation is the granting of permission to view confidential information. It can be expressively granted by a patient, or be implied, as for medical staff that are directly involved in </w:t>
      </w:r>
      <w:r w:rsidR="00AA70E5">
        <w:rPr>
          <w:rFonts w:eastAsia="Kozuka Mincho Pro R"/>
          <w:sz w:val="24"/>
        </w:rPr>
        <w:t xml:space="preserve">the patient’s </w:t>
      </w:r>
      <w:r w:rsidRPr="005A1C49">
        <w:rPr>
          <w:rFonts w:eastAsia="Kozuka Mincho Pro R"/>
          <w:sz w:val="24"/>
        </w:rPr>
        <w:t>treatment, or</w:t>
      </w:r>
      <w:r w:rsidR="0063232C">
        <w:rPr>
          <w:rFonts w:eastAsia="Kozuka Mincho Pro R"/>
          <w:sz w:val="24"/>
        </w:rPr>
        <w:t xml:space="preserve"> </w:t>
      </w:r>
      <w:r w:rsidR="00AA70E5">
        <w:rPr>
          <w:rFonts w:eastAsia="Kozuka Mincho Pro R"/>
          <w:sz w:val="24"/>
        </w:rPr>
        <w:t xml:space="preserve">to </w:t>
      </w:r>
      <w:r w:rsidR="0063232C">
        <w:rPr>
          <w:rFonts w:eastAsia="Kozuka Mincho Pro R"/>
          <w:sz w:val="24"/>
        </w:rPr>
        <w:t xml:space="preserve">a </w:t>
      </w:r>
      <w:r w:rsidR="00AA70E5">
        <w:rPr>
          <w:rFonts w:eastAsia="Kozuka Mincho Pro R"/>
          <w:sz w:val="24"/>
        </w:rPr>
        <w:t xml:space="preserve">facility or institution where the data </w:t>
      </w:r>
      <w:r w:rsidR="0063232C">
        <w:rPr>
          <w:rFonts w:eastAsia="Kozuka Mincho Pro R"/>
          <w:sz w:val="24"/>
        </w:rPr>
        <w:t xml:space="preserve">could </w:t>
      </w:r>
      <w:r w:rsidR="00AA70E5">
        <w:rPr>
          <w:rFonts w:eastAsia="Kozuka Mincho Pro R"/>
          <w:sz w:val="24"/>
        </w:rPr>
        <w:t xml:space="preserve">be </w:t>
      </w:r>
      <w:r w:rsidR="0063232C">
        <w:rPr>
          <w:rFonts w:eastAsia="Kozuka Mincho Pro R"/>
          <w:sz w:val="24"/>
        </w:rPr>
        <w:t xml:space="preserve">analysed </w:t>
      </w:r>
      <w:r w:rsidR="00AA70E5">
        <w:rPr>
          <w:rFonts w:eastAsia="Kozuka Mincho Pro R"/>
          <w:sz w:val="24"/>
        </w:rPr>
        <w:t xml:space="preserve">for research or other </w:t>
      </w:r>
      <w:r w:rsidR="0063232C">
        <w:rPr>
          <w:rFonts w:eastAsia="Kozuka Mincho Pro R"/>
          <w:sz w:val="24"/>
        </w:rPr>
        <w:t>purposes.</w:t>
      </w:r>
    </w:p>
    <w:p w14:paraId="596D6C93" w14:textId="77777777" w:rsidR="00EA1F95" w:rsidRPr="005A1C49" w:rsidRDefault="00EA1F95" w:rsidP="00002B71">
      <w:pPr>
        <w:rPr>
          <w:rFonts w:eastAsia="Kozuka Mincho Pro R"/>
          <w:sz w:val="24"/>
        </w:rPr>
      </w:pPr>
    </w:p>
    <w:p w14:paraId="60F56C1A" w14:textId="77777777" w:rsidR="005A1C49" w:rsidRDefault="00002B71" w:rsidP="00002B71">
      <w:pPr>
        <w:rPr>
          <w:rFonts w:eastAsia="Kozuka Mincho Pro R"/>
          <w:sz w:val="24"/>
        </w:rPr>
      </w:pPr>
      <w:r w:rsidRPr="005A1C49">
        <w:rPr>
          <w:rFonts w:eastAsia="Kozuka Mincho Pro R"/>
          <w:sz w:val="24"/>
        </w:rPr>
        <w:t>Any information that might allow the identification of a specific person should only be viewed by people who are authori</w:t>
      </w:r>
      <w:r w:rsidR="009044BC" w:rsidRPr="005A1C49">
        <w:rPr>
          <w:rFonts w:eastAsia="Kozuka Mincho Pro R"/>
          <w:sz w:val="24"/>
        </w:rPr>
        <w:t>s</w:t>
      </w:r>
      <w:r w:rsidRPr="005A1C49">
        <w:rPr>
          <w:rFonts w:eastAsia="Kozuka Mincho Pro R"/>
          <w:sz w:val="24"/>
        </w:rPr>
        <w:t xml:space="preserve">ed to do so. </w:t>
      </w:r>
    </w:p>
    <w:p w14:paraId="52622C47" w14:textId="77777777" w:rsidR="005A1C49" w:rsidRDefault="005A1C49" w:rsidP="00002B71">
      <w:pPr>
        <w:rPr>
          <w:rFonts w:eastAsia="Kozuka Mincho Pro R"/>
          <w:sz w:val="24"/>
        </w:rPr>
      </w:pPr>
    </w:p>
    <w:p w14:paraId="40CBAD79" w14:textId="4240FE22" w:rsidR="00002B71" w:rsidRPr="005A1C49" w:rsidRDefault="00002B71" w:rsidP="00002B71">
      <w:pPr>
        <w:rPr>
          <w:rFonts w:eastAsia="Kozuka Mincho Pro R"/>
          <w:sz w:val="24"/>
        </w:rPr>
      </w:pPr>
      <w:r w:rsidRPr="005A1C49">
        <w:rPr>
          <w:rFonts w:eastAsia="Kozuka Mincho Pro R"/>
          <w:sz w:val="24"/>
        </w:rPr>
        <w:t>Authorisation means that a person is legally permitted to look at the information. For example, medical staff, coroners, and coders are all people who can be authori</w:t>
      </w:r>
      <w:r w:rsidR="009044BC" w:rsidRPr="005A1C49">
        <w:rPr>
          <w:rFonts w:eastAsia="Kozuka Mincho Pro R"/>
          <w:sz w:val="24"/>
        </w:rPr>
        <w:t>s</w:t>
      </w:r>
      <w:r w:rsidRPr="005A1C49">
        <w:rPr>
          <w:rFonts w:eastAsia="Kozuka Mincho Pro R"/>
          <w:sz w:val="24"/>
        </w:rPr>
        <w:t>ed to see sensitive information.</w:t>
      </w:r>
    </w:p>
    <w:p w14:paraId="6C4213BB" w14:textId="77777777" w:rsidR="005A1C49" w:rsidRDefault="005A1C49" w:rsidP="00B155FB">
      <w:pPr>
        <w:rPr>
          <w:rFonts w:eastAsia="Kozuka Mincho Pro R"/>
          <w:sz w:val="24"/>
        </w:rPr>
      </w:pPr>
    </w:p>
    <w:p w14:paraId="7FDA221A" w14:textId="77777777" w:rsidR="005A1C49" w:rsidRDefault="005A1C49" w:rsidP="00B155FB">
      <w:pPr>
        <w:rPr>
          <w:rFonts w:eastAsia="Kozuka Mincho Pro R"/>
          <w:sz w:val="24"/>
        </w:rPr>
      </w:pPr>
    </w:p>
    <w:p w14:paraId="3EEA665D" w14:textId="11B5BCCA" w:rsidR="005A1C49" w:rsidRDefault="005A1C49" w:rsidP="005A1C49">
      <w:pPr>
        <w:pStyle w:val="Heading3"/>
        <w:rPr>
          <w:rFonts w:eastAsia="Kozuka Mincho Pro R"/>
          <w:sz w:val="24"/>
        </w:rPr>
      </w:pPr>
      <w:r>
        <w:rPr>
          <w:sz w:val="32"/>
          <w:szCs w:val="24"/>
        </w:rPr>
        <w:t>Authorised user</w:t>
      </w:r>
    </w:p>
    <w:p w14:paraId="7A33709F" w14:textId="77777777" w:rsidR="005A1C49" w:rsidRDefault="005A1C49" w:rsidP="00B155FB">
      <w:pPr>
        <w:rPr>
          <w:rFonts w:eastAsia="Kozuka Mincho Pro R"/>
          <w:sz w:val="24"/>
        </w:rPr>
      </w:pPr>
    </w:p>
    <w:p w14:paraId="1C4B15E9" w14:textId="77777777" w:rsidR="005A1C49" w:rsidRDefault="005A1C49" w:rsidP="00B155FB">
      <w:pPr>
        <w:rPr>
          <w:rFonts w:eastAsia="Kozuka Mincho Pro R"/>
          <w:sz w:val="24"/>
        </w:rPr>
      </w:pPr>
      <w:r>
        <w:rPr>
          <w:rFonts w:eastAsia="Kozuka Mincho Pro R"/>
          <w:sz w:val="24"/>
        </w:rPr>
        <w:t xml:space="preserve">The </w:t>
      </w:r>
      <w:r w:rsidRPr="005A1C49">
        <w:rPr>
          <w:rFonts w:eastAsia="Kozuka Mincho Pro R"/>
          <w:b/>
          <w:sz w:val="24"/>
        </w:rPr>
        <w:t>a</w:t>
      </w:r>
      <w:r w:rsidR="003E448C" w:rsidRPr="005A1C49">
        <w:rPr>
          <w:rFonts w:eastAsia="Kozuka Mincho Pro R"/>
          <w:b/>
          <w:sz w:val="24"/>
        </w:rPr>
        <w:t>uthorised user</w:t>
      </w:r>
      <w:r>
        <w:rPr>
          <w:rFonts w:eastAsia="Kozuka Mincho Pro R"/>
          <w:b/>
          <w:sz w:val="24"/>
        </w:rPr>
        <w:t xml:space="preserve"> </w:t>
      </w:r>
      <w:r>
        <w:rPr>
          <w:rFonts w:eastAsia="Kozuka Mincho Pro R"/>
          <w:sz w:val="24"/>
        </w:rPr>
        <w:t>is the person who requests the use of confidential information.</w:t>
      </w:r>
    </w:p>
    <w:p w14:paraId="5DCD73DB" w14:textId="77777777" w:rsidR="005A1C49" w:rsidRDefault="005A1C49" w:rsidP="00B155FB">
      <w:pPr>
        <w:rPr>
          <w:rFonts w:eastAsia="Kozuka Mincho Pro R"/>
          <w:sz w:val="24"/>
        </w:rPr>
      </w:pPr>
    </w:p>
    <w:p w14:paraId="5E993EFE" w14:textId="77777777" w:rsidR="005A1C49" w:rsidRDefault="005A1C49" w:rsidP="005A1C49">
      <w:pPr>
        <w:pStyle w:val="ListParagraph"/>
        <w:numPr>
          <w:ilvl w:val="0"/>
          <w:numId w:val="45"/>
        </w:numPr>
        <w:rPr>
          <w:rFonts w:eastAsia="Kozuka Mincho Pro R"/>
          <w:sz w:val="24"/>
        </w:rPr>
      </w:pPr>
      <w:r w:rsidRPr="005A1C49">
        <w:rPr>
          <w:rFonts w:eastAsia="Kozuka Mincho Pro R"/>
          <w:sz w:val="24"/>
        </w:rPr>
        <w:t>The authorised user</w:t>
      </w:r>
      <w:r w:rsidR="003E448C" w:rsidRPr="005A1C49">
        <w:rPr>
          <w:rFonts w:eastAsia="Kozuka Mincho Pro R"/>
          <w:sz w:val="24"/>
        </w:rPr>
        <w:t xml:space="preserve"> must only use the information for appropriate</w:t>
      </w:r>
      <w:r w:rsidR="001358C5" w:rsidRPr="005A1C49">
        <w:rPr>
          <w:rFonts w:eastAsia="Kozuka Mincho Pro R"/>
          <w:sz w:val="24"/>
        </w:rPr>
        <w:t xml:space="preserve"> authorised</w:t>
      </w:r>
      <w:r w:rsidR="003E448C" w:rsidRPr="005A1C49">
        <w:rPr>
          <w:rFonts w:eastAsia="Kozuka Mincho Pro R"/>
          <w:sz w:val="24"/>
        </w:rPr>
        <w:t xml:space="preserve"> </w:t>
      </w:r>
      <w:r w:rsidR="00E66144" w:rsidRPr="005A1C49">
        <w:rPr>
          <w:rFonts w:eastAsia="Kozuka Mincho Pro R"/>
          <w:sz w:val="24"/>
        </w:rPr>
        <w:t>purposes,</w:t>
      </w:r>
      <w:r w:rsidR="003E448C" w:rsidRPr="005A1C49">
        <w:rPr>
          <w:rFonts w:eastAsia="Kozuka Mincho Pro R"/>
          <w:sz w:val="24"/>
        </w:rPr>
        <w:t xml:space="preserve"> and must return the information as required.</w:t>
      </w:r>
    </w:p>
    <w:p w14:paraId="3985D620" w14:textId="77777777" w:rsidR="005A1C49" w:rsidRDefault="005A1C49" w:rsidP="005A1C49">
      <w:pPr>
        <w:pStyle w:val="ListParagraph"/>
        <w:rPr>
          <w:rFonts w:eastAsia="Kozuka Mincho Pro R"/>
          <w:sz w:val="24"/>
        </w:rPr>
      </w:pPr>
    </w:p>
    <w:p w14:paraId="55E83953" w14:textId="77777777" w:rsidR="005A1C49" w:rsidRDefault="00B155FB" w:rsidP="005A1C49">
      <w:pPr>
        <w:pStyle w:val="ListParagraph"/>
        <w:numPr>
          <w:ilvl w:val="0"/>
          <w:numId w:val="45"/>
        </w:numPr>
        <w:rPr>
          <w:rFonts w:eastAsia="Kozuka Mincho Pro R"/>
          <w:sz w:val="24"/>
        </w:rPr>
      </w:pPr>
      <w:r w:rsidRPr="005A1C49">
        <w:rPr>
          <w:rFonts w:eastAsia="Kozuka Mincho Pro R"/>
          <w:sz w:val="24"/>
        </w:rPr>
        <w:t>The user must not attempt to gain access to information which they are not authorised to view.</w:t>
      </w:r>
    </w:p>
    <w:p w14:paraId="48EBF6C0" w14:textId="77777777" w:rsidR="005A1C49" w:rsidRPr="005A1C49" w:rsidRDefault="005A1C49" w:rsidP="005A1C49">
      <w:pPr>
        <w:pStyle w:val="ListParagraph"/>
        <w:rPr>
          <w:rFonts w:eastAsia="Kozuka Mincho Pro R"/>
          <w:sz w:val="24"/>
        </w:rPr>
      </w:pPr>
    </w:p>
    <w:p w14:paraId="43D18D4B" w14:textId="09C57476" w:rsidR="00B155FB" w:rsidRPr="005A1C49" w:rsidRDefault="00F02231" w:rsidP="005A1C49">
      <w:pPr>
        <w:rPr>
          <w:rFonts w:eastAsia="Kozuka Mincho Pro R"/>
          <w:sz w:val="24"/>
        </w:rPr>
      </w:pPr>
      <w:r w:rsidRPr="005A1C49">
        <w:rPr>
          <w:rFonts w:eastAsia="Kozuka Mincho Pro R"/>
          <w:sz w:val="24"/>
        </w:rPr>
        <w:t>For example, a coder has authorisation to view a person’s medical or death record, however they can only use this information for morbidity or mortality coding.</w:t>
      </w:r>
      <w:r w:rsidR="005A1C49">
        <w:rPr>
          <w:rFonts w:eastAsia="Kozuka Mincho Pro R"/>
          <w:sz w:val="24"/>
        </w:rPr>
        <w:t xml:space="preserve"> </w:t>
      </w:r>
      <w:r w:rsidRPr="005A1C49">
        <w:rPr>
          <w:rFonts w:eastAsia="Kozuka Mincho Pro R"/>
          <w:sz w:val="24"/>
        </w:rPr>
        <w:t>Discussing or revealing this information in any other circumstance unrelated to their job is considered a breach of confidentiality.</w:t>
      </w:r>
    </w:p>
    <w:p w14:paraId="50A0B67E" w14:textId="5CD07DB6" w:rsidR="00AD173E" w:rsidRDefault="00AD173E" w:rsidP="00002B71">
      <w:pPr>
        <w:rPr>
          <w:rFonts w:eastAsia="Kozuka Mincho Pro R"/>
          <w:sz w:val="24"/>
        </w:rPr>
      </w:pPr>
    </w:p>
    <w:p w14:paraId="45738FC6" w14:textId="7D5F84E7" w:rsidR="005A1C49" w:rsidRDefault="005A1C49" w:rsidP="00002B71">
      <w:pPr>
        <w:rPr>
          <w:rFonts w:eastAsia="Kozuka Mincho Pro R"/>
          <w:sz w:val="24"/>
        </w:rPr>
      </w:pPr>
    </w:p>
    <w:p w14:paraId="7E7DD2D5" w14:textId="3FAD07D7" w:rsidR="005A1C49" w:rsidRDefault="005A1C49" w:rsidP="005A1C49">
      <w:pPr>
        <w:pStyle w:val="Heading3"/>
        <w:rPr>
          <w:rFonts w:eastAsia="Kozuka Mincho Pro R"/>
          <w:sz w:val="24"/>
        </w:rPr>
      </w:pPr>
      <w:r>
        <w:rPr>
          <w:sz w:val="32"/>
          <w:szCs w:val="24"/>
        </w:rPr>
        <w:t>Authorised supplier</w:t>
      </w:r>
    </w:p>
    <w:p w14:paraId="547A9A49" w14:textId="77777777" w:rsidR="005A1C49" w:rsidRPr="005A1C49" w:rsidRDefault="005A1C49" w:rsidP="00002B71">
      <w:pPr>
        <w:rPr>
          <w:rFonts w:eastAsia="Kozuka Mincho Pro R"/>
          <w:sz w:val="24"/>
        </w:rPr>
      </w:pPr>
    </w:p>
    <w:p w14:paraId="6934D9C2" w14:textId="77777777" w:rsidR="005A1C49" w:rsidRDefault="005A1C49" w:rsidP="00002B71">
      <w:pPr>
        <w:rPr>
          <w:rFonts w:eastAsia="Kozuka Mincho Pro R"/>
          <w:sz w:val="24"/>
        </w:rPr>
      </w:pPr>
      <w:r>
        <w:rPr>
          <w:rFonts w:eastAsia="Kozuka Mincho Pro R"/>
          <w:sz w:val="24"/>
        </w:rPr>
        <w:t xml:space="preserve">The </w:t>
      </w:r>
      <w:r w:rsidR="009044BC" w:rsidRPr="005A1C49">
        <w:rPr>
          <w:rFonts w:eastAsia="Kozuka Mincho Pro R"/>
          <w:b/>
          <w:sz w:val="24"/>
        </w:rPr>
        <w:t>authorised supplier</w:t>
      </w:r>
      <w:r w:rsidR="009044BC" w:rsidRPr="005A1C49">
        <w:rPr>
          <w:rFonts w:eastAsia="Kozuka Mincho Pro R"/>
          <w:sz w:val="24"/>
        </w:rPr>
        <w:t xml:space="preserve"> of confidential information must verify that the requesting person is an </w:t>
      </w:r>
      <w:r w:rsidR="009044BC" w:rsidRPr="005A1C49">
        <w:rPr>
          <w:rFonts w:eastAsia="Kozuka Mincho Pro R"/>
          <w:b/>
          <w:sz w:val="24"/>
        </w:rPr>
        <w:t>authorised user</w:t>
      </w:r>
      <w:r w:rsidR="009044BC" w:rsidRPr="005A1C49">
        <w:rPr>
          <w:rFonts w:eastAsia="Kozuka Mincho Pro R"/>
          <w:sz w:val="24"/>
        </w:rPr>
        <w:t xml:space="preserve"> and determine their level of authorisation. </w:t>
      </w:r>
    </w:p>
    <w:p w14:paraId="3BD4E6A5" w14:textId="77777777" w:rsidR="005A1C49" w:rsidRDefault="005A1C49" w:rsidP="00002B71">
      <w:pPr>
        <w:rPr>
          <w:rFonts w:eastAsia="Kozuka Mincho Pro R"/>
          <w:sz w:val="24"/>
        </w:rPr>
      </w:pPr>
    </w:p>
    <w:p w14:paraId="4CFE8E50" w14:textId="77777777" w:rsidR="005A1C49" w:rsidRDefault="009044BC" w:rsidP="00002B71">
      <w:pPr>
        <w:rPr>
          <w:rFonts w:eastAsia="Kozuka Mincho Pro R"/>
          <w:sz w:val="24"/>
        </w:rPr>
      </w:pPr>
      <w:r w:rsidRPr="005A1C49">
        <w:rPr>
          <w:rFonts w:eastAsia="Kozuka Mincho Pro R"/>
          <w:sz w:val="24"/>
        </w:rPr>
        <w:t xml:space="preserve">The supplier must be aware of the level of information that can be made available to the authorised user </w:t>
      </w:r>
      <w:r w:rsidR="00B155FB" w:rsidRPr="005A1C49">
        <w:rPr>
          <w:rFonts w:eastAsia="Kozuka Mincho Pro R"/>
          <w:sz w:val="24"/>
        </w:rPr>
        <w:t>and take appropriate steps to guard against unauthorised disclosure.</w:t>
      </w:r>
      <w:r w:rsidR="003C04FB" w:rsidRPr="005A1C49">
        <w:rPr>
          <w:rFonts w:eastAsia="Kozuka Mincho Pro R"/>
          <w:sz w:val="24"/>
        </w:rPr>
        <w:t xml:space="preserve"> </w:t>
      </w:r>
    </w:p>
    <w:p w14:paraId="7676398E" w14:textId="77777777" w:rsidR="005A1C49" w:rsidRDefault="005A1C49" w:rsidP="00002B71">
      <w:pPr>
        <w:rPr>
          <w:rFonts w:eastAsia="Kozuka Mincho Pro R"/>
          <w:sz w:val="24"/>
        </w:rPr>
      </w:pPr>
    </w:p>
    <w:p w14:paraId="0FF380B7" w14:textId="5CA664CF" w:rsidR="00B155FB" w:rsidRPr="005A1C49" w:rsidRDefault="003C04FB" w:rsidP="00002B71">
      <w:pPr>
        <w:rPr>
          <w:rFonts w:eastAsia="Kozuka Mincho Pro R"/>
          <w:sz w:val="24"/>
        </w:rPr>
      </w:pPr>
      <w:r w:rsidRPr="005A1C49">
        <w:rPr>
          <w:rFonts w:eastAsia="Kozuka Mincho Pro R"/>
          <w:sz w:val="24"/>
        </w:rPr>
        <w:t>For instance, an authorised person may have limited access that allows the</w:t>
      </w:r>
      <w:r w:rsidR="0063010E" w:rsidRPr="005A1C49">
        <w:rPr>
          <w:rFonts w:eastAsia="Kozuka Mincho Pro R"/>
          <w:sz w:val="24"/>
        </w:rPr>
        <w:t>m</w:t>
      </w:r>
      <w:r w:rsidRPr="005A1C49">
        <w:rPr>
          <w:rFonts w:eastAsia="Kozuka Mincho Pro R"/>
          <w:sz w:val="24"/>
        </w:rPr>
        <w:t xml:space="preserve"> to view and record a person’s date of birth, sex, marital status, and address. However, </w:t>
      </w:r>
      <w:r w:rsidR="0063010E" w:rsidRPr="005A1C49">
        <w:rPr>
          <w:rFonts w:eastAsia="Kozuka Mincho Pro R"/>
          <w:sz w:val="24"/>
        </w:rPr>
        <w:t>they may not have authorisation to access information regarding HIV test results.</w:t>
      </w:r>
    </w:p>
    <w:p w14:paraId="3748201C" w14:textId="77777777" w:rsidR="00B155FB" w:rsidRPr="005A1C49" w:rsidRDefault="00B155FB" w:rsidP="00002B71">
      <w:pPr>
        <w:rPr>
          <w:rFonts w:eastAsia="Kozuka Mincho Pro R"/>
          <w:sz w:val="24"/>
        </w:rPr>
      </w:pPr>
    </w:p>
    <w:p w14:paraId="71E05E30" w14:textId="77777777" w:rsidR="009044BC" w:rsidRPr="005A1C49" w:rsidRDefault="009044BC" w:rsidP="00002B71">
      <w:pPr>
        <w:rPr>
          <w:rFonts w:eastAsia="Kozuka Mincho Pro R"/>
          <w:sz w:val="24"/>
        </w:rPr>
      </w:pPr>
    </w:p>
    <w:p w14:paraId="5CB4FE49" w14:textId="77777777" w:rsidR="005A1C49" w:rsidRDefault="005A1C49">
      <w:pPr>
        <w:spacing w:after="160" w:line="259" w:lineRule="auto"/>
        <w:rPr>
          <w:rFonts w:eastAsia="Kozuka Mincho Pro R" w:cs="Arial"/>
          <w:b/>
          <w:bCs/>
          <w:color w:val="073763"/>
          <w:sz w:val="32"/>
          <w:szCs w:val="32"/>
        </w:rPr>
      </w:pPr>
      <w:r>
        <w:br w:type="page"/>
      </w:r>
    </w:p>
    <w:p w14:paraId="0312C3D8" w14:textId="308AED0E" w:rsidR="009044BC" w:rsidRDefault="77C165AB" w:rsidP="00237B3F">
      <w:pPr>
        <w:pStyle w:val="Heading2"/>
      </w:pPr>
      <w:r>
        <w:lastRenderedPageBreak/>
        <w:t>Security</w:t>
      </w:r>
    </w:p>
    <w:p w14:paraId="73FF51C4" w14:textId="449C287C" w:rsidR="77C165AB" w:rsidRPr="005A1C49" w:rsidRDefault="77C165AB" w:rsidP="77C165AB">
      <w:pPr>
        <w:rPr>
          <w:rFonts w:eastAsia="Kozuka Mincho Pro R"/>
          <w:sz w:val="24"/>
          <w:szCs w:val="24"/>
        </w:rPr>
      </w:pPr>
    </w:p>
    <w:p w14:paraId="01EFDE02" w14:textId="228F5DDC" w:rsidR="009044BC" w:rsidRPr="005A1C49" w:rsidRDefault="009044BC" w:rsidP="009044BC">
      <w:pPr>
        <w:rPr>
          <w:rFonts w:eastAsia="Kozuka Mincho Pro R"/>
          <w:sz w:val="24"/>
          <w:szCs w:val="24"/>
        </w:rPr>
      </w:pPr>
      <w:r w:rsidRPr="005A1C49">
        <w:rPr>
          <w:rFonts w:eastAsia="Kozuka Mincho Pro R"/>
          <w:sz w:val="24"/>
          <w:szCs w:val="24"/>
        </w:rPr>
        <w:t>Authorised users must guard against unauthorised access to confidential information. This means that users must secure the information and any recording of that information in a way that prevents unauthorised viewing.</w:t>
      </w:r>
      <w:r w:rsidR="000805CB" w:rsidRPr="005A1C49">
        <w:rPr>
          <w:rFonts w:eastAsia="Kozuka Mincho Pro R"/>
          <w:sz w:val="24"/>
          <w:szCs w:val="24"/>
        </w:rPr>
        <w:t xml:space="preserve"> </w:t>
      </w:r>
    </w:p>
    <w:p w14:paraId="09F7962E" w14:textId="3EAEDB3B" w:rsidR="002D70E5" w:rsidRDefault="002D70E5" w:rsidP="05E605A7">
      <w:pPr>
        <w:rPr>
          <w:rFonts w:eastAsia="Kozuka Mincho Pro R"/>
          <w:sz w:val="24"/>
          <w:szCs w:val="24"/>
        </w:rPr>
      </w:pPr>
    </w:p>
    <w:p w14:paraId="0453BD25" w14:textId="77777777" w:rsidR="005A1C49" w:rsidRPr="005A1C49" w:rsidRDefault="005A1C49" w:rsidP="05E605A7">
      <w:pPr>
        <w:rPr>
          <w:rFonts w:eastAsia="Kozuka Mincho Pro R"/>
          <w:sz w:val="24"/>
          <w:szCs w:val="24"/>
        </w:rPr>
      </w:pPr>
    </w:p>
    <w:p w14:paraId="1B454769" w14:textId="17CA649C" w:rsidR="05E605A7" w:rsidRPr="005A1C49" w:rsidRDefault="77C165AB" w:rsidP="77C165AB">
      <w:pPr>
        <w:pStyle w:val="Heading3"/>
        <w:rPr>
          <w:rFonts w:eastAsia="Kozuka Mincho Pro R"/>
          <w:bCs/>
          <w:sz w:val="32"/>
          <w:szCs w:val="24"/>
        </w:rPr>
      </w:pPr>
      <w:r w:rsidRPr="005A1C49">
        <w:rPr>
          <w:sz w:val="32"/>
          <w:szCs w:val="24"/>
        </w:rPr>
        <w:t>How can we ensure confidential information</w:t>
      </w:r>
      <w:r w:rsidR="00E576F4" w:rsidRPr="005A1C49">
        <w:rPr>
          <w:sz w:val="32"/>
          <w:szCs w:val="24"/>
        </w:rPr>
        <w:t xml:space="preserve"> is secure</w:t>
      </w:r>
      <w:r w:rsidRPr="005A1C49">
        <w:rPr>
          <w:sz w:val="32"/>
          <w:szCs w:val="24"/>
        </w:rPr>
        <w:t>?</w:t>
      </w:r>
    </w:p>
    <w:p w14:paraId="61BA2F20" w14:textId="77777777" w:rsidR="005A1C49" w:rsidRDefault="005A1C49" w:rsidP="009044BC">
      <w:pPr>
        <w:rPr>
          <w:rFonts w:eastAsia="Kozuka Mincho Pro R"/>
          <w:sz w:val="24"/>
          <w:szCs w:val="24"/>
        </w:rPr>
      </w:pPr>
    </w:p>
    <w:p w14:paraId="6041287B" w14:textId="1B8BEAC4" w:rsidR="002D70E5" w:rsidRPr="005A1C49" w:rsidRDefault="002D70E5" w:rsidP="009044BC">
      <w:pPr>
        <w:rPr>
          <w:rFonts w:eastAsia="Kozuka Mincho Pro R"/>
          <w:sz w:val="24"/>
          <w:szCs w:val="24"/>
        </w:rPr>
      </w:pPr>
      <w:r w:rsidRPr="005A1C49">
        <w:rPr>
          <w:rFonts w:eastAsia="Kozuka Mincho Pro R"/>
          <w:sz w:val="24"/>
          <w:szCs w:val="24"/>
        </w:rPr>
        <w:t>One primary way to minimise risk is to only gather information that is materially relevant or necessary. For health care providers this means only gathering information that is necessary for the treatment and diagnosis of their patients. For coding and epidemiological work, we should only collect information that is needed to complete the required documentation or study.</w:t>
      </w:r>
    </w:p>
    <w:p w14:paraId="5D88EEC9" w14:textId="281A2C02" w:rsidR="002D70E5" w:rsidRDefault="002D70E5" w:rsidP="009044BC">
      <w:pPr>
        <w:rPr>
          <w:rFonts w:eastAsia="Kozuka Mincho Pro R"/>
          <w:sz w:val="24"/>
          <w:szCs w:val="24"/>
        </w:rPr>
      </w:pPr>
    </w:p>
    <w:p w14:paraId="0F172411" w14:textId="05CF63C4" w:rsidR="005A1C49" w:rsidRDefault="005A1C49" w:rsidP="009044BC">
      <w:pPr>
        <w:rPr>
          <w:rFonts w:eastAsia="Kozuka Mincho Pro R"/>
          <w:sz w:val="24"/>
          <w:szCs w:val="24"/>
        </w:rPr>
      </w:pPr>
    </w:p>
    <w:p w14:paraId="401B747D" w14:textId="3EE7663D" w:rsidR="005A1C49" w:rsidRPr="005A1C49" w:rsidRDefault="005A1C49" w:rsidP="005A1C49">
      <w:pPr>
        <w:pStyle w:val="Heading3"/>
        <w:rPr>
          <w:rFonts w:eastAsia="Kozuka Mincho Pro R"/>
          <w:bCs/>
          <w:sz w:val="32"/>
          <w:szCs w:val="24"/>
        </w:rPr>
      </w:pPr>
      <w:r>
        <w:rPr>
          <w:sz w:val="32"/>
          <w:szCs w:val="24"/>
        </w:rPr>
        <w:t>Safeguards for physical files</w:t>
      </w:r>
    </w:p>
    <w:p w14:paraId="0033038A" w14:textId="77777777" w:rsidR="005A1C49" w:rsidRPr="005A1C49" w:rsidRDefault="005A1C49" w:rsidP="009044BC">
      <w:pPr>
        <w:rPr>
          <w:rFonts w:eastAsia="Kozuka Mincho Pro R"/>
          <w:sz w:val="24"/>
          <w:szCs w:val="24"/>
        </w:rPr>
      </w:pPr>
    </w:p>
    <w:p w14:paraId="48CFCC2F" w14:textId="4E4A1A9C" w:rsidR="00917425" w:rsidRDefault="002D70E5" w:rsidP="009044BC">
      <w:pPr>
        <w:rPr>
          <w:rFonts w:eastAsia="Kozuka Mincho Pro R"/>
          <w:sz w:val="24"/>
          <w:szCs w:val="24"/>
        </w:rPr>
      </w:pPr>
      <w:r w:rsidRPr="005A1C49">
        <w:rPr>
          <w:rFonts w:eastAsia="Kozuka Mincho Pro R"/>
          <w:sz w:val="24"/>
          <w:szCs w:val="24"/>
        </w:rPr>
        <w:t>Simple safeguards can be utilised by health professionals, coders and researchers</w:t>
      </w:r>
      <w:r w:rsidR="009024E1" w:rsidRPr="005A1C49">
        <w:rPr>
          <w:rFonts w:eastAsia="Kozuka Mincho Pro R"/>
          <w:sz w:val="24"/>
          <w:szCs w:val="24"/>
        </w:rPr>
        <w:t xml:space="preserve"> to guard against confidentiality breaches</w:t>
      </w:r>
      <w:r w:rsidR="00917425" w:rsidRPr="005A1C49">
        <w:rPr>
          <w:rFonts w:eastAsia="Kozuka Mincho Pro R"/>
          <w:sz w:val="24"/>
          <w:szCs w:val="24"/>
        </w:rPr>
        <w:t>. Confidential information that is contained in paper files and physical form can be protected by:</w:t>
      </w:r>
    </w:p>
    <w:p w14:paraId="0BEBB475" w14:textId="77777777" w:rsidR="005A1C49" w:rsidRPr="005A1C49" w:rsidRDefault="005A1C49" w:rsidP="009044BC">
      <w:pPr>
        <w:rPr>
          <w:rFonts w:eastAsia="Kozuka Mincho Pro R"/>
          <w:sz w:val="24"/>
          <w:szCs w:val="24"/>
        </w:rPr>
      </w:pPr>
    </w:p>
    <w:p w14:paraId="25C5056A" w14:textId="77777777" w:rsidR="00917425" w:rsidRPr="005A1C49" w:rsidRDefault="00917425" w:rsidP="00917425">
      <w:pPr>
        <w:pStyle w:val="ListParagraph"/>
        <w:numPr>
          <w:ilvl w:val="0"/>
          <w:numId w:val="42"/>
        </w:numPr>
        <w:rPr>
          <w:rFonts w:eastAsia="Kozuka Mincho Pro R"/>
          <w:sz w:val="24"/>
          <w:szCs w:val="24"/>
        </w:rPr>
      </w:pPr>
      <w:r w:rsidRPr="005A1C49">
        <w:rPr>
          <w:rFonts w:eastAsia="Kozuka Mincho Pro R"/>
          <w:sz w:val="24"/>
          <w:szCs w:val="24"/>
        </w:rPr>
        <w:t>Restricting physical access to unauthorised users only</w:t>
      </w:r>
    </w:p>
    <w:p w14:paraId="126D876E" w14:textId="5367F1BE" w:rsidR="00917425" w:rsidRPr="005A1C49" w:rsidRDefault="00917425" w:rsidP="00917425">
      <w:pPr>
        <w:pStyle w:val="ListParagraph"/>
        <w:numPr>
          <w:ilvl w:val="0"/>
          <w:numId w:val="42"/>
        </w:numPr>
        <w:rPr>
          <w:rFonts w:eastAsia="Kozuka Mincho Pro R"/>
          <w:sz w:val="24"/>
          <w:szCs w:val="24"/>
        </w:rPr>
      </w:pPr>
      <w:r w:rsidRPr="005A1C49">
        <w:rPr>
          <w:rFonts w:eastAsia="Kozuka Mincho Pro R"/>
          <w:sz w:val="24"/>
          <w:szCs w:val="24"/>
        </w:rPr>
        <w:t>Only releasing information that the user is authorised to access</w:t>
      </w:r>
      <w:r w:rsidR="00BC67BA">
        <w:rPr>
          <w:rFonts w:eastAsia="Kozuka Mincho Pro R"/>
          <w:sz w:val="24"/>
          <w:szCs w:val="24"/>
        </w:rPr>
        <w:t>, and maintaining a written record on file with the approval for the release of information</w:t>
      </w:r>
    </w:p>
    <w:p w14:paraId="0EF14B39" w14:textId="77777777" w:rsidR="00917425" w:rsidRPr="005A1C49" w:rsidRDefault="00917425" w:rsidP="00917425">
      <w:pPr>
        <w:pStyle w:val="ListParagraph"/>
        <w:numPr>
          <w:ilvl w:val="0"/>
          <w:numId w:val="42"/>
        </w:numPr>
        <w:rPr>
          <w:rFonts w:eastAsia="Kozuka Mincho Pro R"/>
          <w:sz w:val="24"/>
          <w:szCs w:val="24"/>
        </w:rPr>
      </w:pPr>
      <w:r w:rsidRPr="005A1C49">
        <w:rPr>
          <w:rFonts w:eastAsia="Kozuka Mincho Pro R"/>
          <w:sz w:val="24"/>
          <w:szCs w:val="24"/>
        </w:rPr>
        <w:t>Storing information in a location that requires authorised access</w:t>
      </w:r>
    </w:p>
    <w:p w14:paraId="59DF8F64" w14:textId="072F9486" w:rsidR="00917425" w:rsidRPr="005A1C49" w:rsidRDefault="00917425" w:rsidP="00917425">
      <w:pPr>
        <w:pStyle w:val="ListParagraph"/>
        <w:numPr>
          <w:ilvl w:val="0"/>
          <w:numId w:val="42"/>
        </w:numPr>
        <w:rPr>
          <w:rFonts w:eastAsia="Kozuka Mincho Pro R"/>
          <w:sz w:val="24"/>
          <w:szCs w:val="24"/>
        </w:rPr>
      </w:pPr>
      <w:r w:rsidRPr="005A1C49">
        <w:rPr>
          <w:rFonts w:eastAsia="Kozuka Mincho Pro R"/>
          <w:sz w:val="24"/>
          <w:szCs w:val="24"/>
        </w:rPr>
        <w:t xml:space="preserve">Safeguarding </w:t>
      </w:r>
      <w:r w:rsidRPr="005A1C49">
        <w:rPr>
          <w:rFonts w:eastAsia="Kozuka Mincho Pro R"/>
          <w:sz w:val="24"/>
          <w:szCs w:val="24"/>
        </w:rPr>
        <w:t>information when transporting from one location to another</w:t>
      </w:r>
    </w:p>
    <w:p w14:paraId="47618C15" w14:textId="463CB357" w:rsidR="00917425" w:rsidRPr="005A1C49" w:rsidRDefault="00917425" w:rsidP="00917425">
      <w:pPr>
        <w:pStyle w:val="ListParagraph"/>
        <w:numPr>
          <w:ilvl w:val="0"/>
          <w:numId w:val="42"/>
        </w:numPr>
        <w:rPr>
          <w:rFonts w:eastAsia="Kozuka Mincho Pro R"/>
          <w:sz w:val="24"/>
          <w:szCs w:val="24"/>
        </w:rPr>
      </w:pPr>
      <w:r w:rsidRPr="005A1C49">
        <w:rPr>
          <w:rFonts w:eastAsia="Kozuka Mincho Pro R"/>
          <w:sz w:val="24"/>
          <w:szCs w:val="24"/>
        </w:rPr>
        <w:t>Use authorisation and release of information forms that require signatures when physically accessing the information</w:t>
      </w:r>
    </w:p>
    <w:p w14:paraId="21B8FA8E" w14:textId="554BFED1" w:rsidR="00917425" w:rsidRPr="005A1C49" w:rsidRDefault="00917425" w:rsidP="00917425">
      <w:pPr>
        <w:pStyle w:val="ListParagraph"/>
        <w:numPr>
          <w:ilvl w:val="0"/>
          <w:numId w:val="42"/>
        </w:numPr>
        <w:rPr>
          <w:rFonts w:eastAsia="Kozuka Mincho Pro R"/>
          <w:sz w:val="24"/>
          <w:szCs w:val="24"/>
        </w:rPr>
      </w:pPr>
      <w:r w:rsidRPr="005A1C49">
        <w:rPr>
          <w:rFonts w:eastAsia="Kozuka Mincho Pro R"/>
          <w:sz w:val="24"/>
          <w:szCs w:val="24"/>
        </w:rPr>
        <w:t>Require all information be reviewed in-house and not removed from the institution or organisation to control the risk of the information being misplaced, lost or accessed by unauthorised people</w:t>
      </w:r>
    </w:p>
    <w:p w14:paraId="708CC651" w14:textId="4B048358" w:rsidR="00917425" w:rsidRPr="005A1C49" w:rsidRDefault="00917425" w:rsidP="00917425">
      <w:pPr>
        <w:pStyle w:val="ListParagraph"/>
        <w:numPr>
          <w:ilvl w:val="0"/>
          <w:numId w:val="42"/>
        </w:numPr>
        <w:rPr>
          <w:rFonts w:eastAsia="Kozuka Mincho Pro R"/>
          <w:sz w:val="24"/>
          <w:szCs w:val="24"/>
        </w:rPr>
      </w:pPr>
      <w:r w:rsidRPr="005A1C49">
        <w:rPr>
          <w:rFonts w:eastAsia="Kozuka Mincho Pro R"/>
          <w:sz w:val="24"/>
          <w:szCs w:val="24"/>
        </w:rPr>
        <w:t>Secure disposal and destruction of medical files and documentation in a proper manner that prevents unauthorised access</w:t>
      </w:r>
    </w:p>
    <w:p w14:paraId="6C0E7E29" w14:textId="030AD4C6" w:rsidR="00917425" w:rsidRPr="005A1C49" w:rsidRDefault="00917425" w:rsidP="009044BC">
      <w:pPr>
        <w:rPr>
          <w:rFonts w:eastAsia="Kozuka Mincho Pro R"/>
          <w:sz w:val="24"/>
          <w:szCs w:val="24"/>
        </w:rPr>
      </w:pPr>
    </w:p>
    <w:p w14:paraId="38D38626" w14:textId="6C76A18D" w:rsidR="004A7C62" w:rsidRDefault="00DE7463" w:rsidP="009044BC">
      <w:pPr>
        <w:rPr>
          <w:rFonts w:eastAsia="Kozuka Mincho Pro R"/>
          <w:sz w:val="24"/>
          <w:szCs w:val="24"/>
        </w:rPr>
      </w:pPr>
      <w:r w:rsidRPr="005A1C49">
        <w:rPr>
          <w:rFonts w:eastAsia="Kozuka Mincho Pro R"/>
          <w:sz w:val="24"/>
          <w:szCs w:val="24"/>
        </w:rPr>
        <w:t>While some health care systems still operate with the pen and paper style of documentation, increasingly information is stored in an electronic format.</w:t>
      </w:r>
      <w:r w:rsidR="005C6780" w:rsidRPr="005A1C49">
        <w:rPr>
          <w:rFonts w:eastAsia="Kozuka Mincho Pro R"/>
          <w:sz w:val="24"/>
          <w:szCs w:val="24"/>
        </w:rPr>
        <w:t xml:space="preserve"> The ICD-11 </w:t>
      </w:r>
      <w:r w:rsidR="006979CB" w:rsidRPr="005A1C49">
        <w:rPr>
          <w:rFonts w:eastAsia="Kozuka Mincho Pro R"/>
          <w:sz w:val="24"/>
          <w:szCs w:val="24"/>
        </w:rPr>
        <w:t xml:space="preserve">is </w:t>
      </w:r>
      <w:r w:rsidR="004A7C62" w:rsidRPr="005A1C49">
        <w:rPr>
          <w:rFonts w:eastAsia="Kozuka Mincho Pro R"/>
          <w:sz w:val="24"/>
          <w:szCs w:val="24"/>
        </w:rPr>
        <w:t>intended for coding in an electronic environment, even though it is used as an analogue printed version in some countries.</w:t>
      </w:r>
    </w:p>
    <w:p w14:paraId="1E208F24" w14:textId="622027BA" w:rsidR="005A1C49" w:rsidRDefault="005A1C49" w:rsidP="009044BC">
      <w:pPr>
        <w:rPr>
          <w:rFonts w:eastAsia="Kozuka Mincho Pro R"/>
          <w:sz w:val="24"/>
          <w:szCs w:val="24"/>
        </w:rPr>
      </w:pPr>
    </w:p>
    <w:p w14:paraId="06A0E7A3" w14:textId="65E2FC41" w:rsidR="005A1C49" w:rsidRDefault="005A1C49" w:rsidP="009044BC">
      <w:pPr>
        <w:rPr>
          <w:rFonts w:eastAsia="Kozuka Mincho Pro R"/>
          <w:sz w:val="24"/>
          <w:szCs w:val="24"/>
        </w:rPr>
      </w:pPr>
    </w:p>
    <w:p w14:paraId="5FCB3F1C" w14:textId="77777777" w:rsidR="00257605" w:rsidRDefault="00257605">
      <w:pPr>
        <w:spacing w:after="160" w:line="259" w:lineRule="auto"/>
        <w:rPr>
          <w:rFonts w:cs="Arial"/>
          <w:b/>
          <w:i/>
          <w:color w:val="073763"/>
          <w:sz w:val="32"/>
          <w:szCs w:val="24"/>
          <w:lang w:val="en-GB"/>
        </w:rPr>
      </w:pPr>
      <w:r>
        <w:rPr>
          <w:sz w:val="32"/>
          <w:szCs w:val="24"/>
        </w:rPr>
        <w:br w:type="page"/>
      </w:r>
    </w:p>
    <w:p w14:paraId="6620325E" w14:textId="2407F192" w:rsidR="005A1C49" w:rsidRPr="005A1C49" w:rsidRDefault="005A1C49" w:rsidP="005A1C49">
      <w:pPr>
        <w:pStyle w:val="Heading3"/>
        <w:rPr>
          <w:rFonts w:eastAsia="Kozuka Mincho Pro R"/>
          <w:bCs/>
          <w:sz w:val="32"/>
          <w:szCs w:val="24"/>
        </w:rPr>
      </w:pPr>
      <w:r>
        <w:rPr>
          <w:sz w:val="32"/>
          <w:szCs w:val="24"/>
        </w:rPr>
        <w:lastRenderedPageBreak/>
        <w:t>Safeguards for electronic files</w:t>
      </w:r>
    </w:p>
    <w:p w14:paraId="72B18A2E" w14:textId="77777777" w:rsidR="004A7C62" w:rsidRPr="005A1C49" w:rsidRDefault="004A7C62" w:rsidP="009044BC">
      <w:pPr>
        <w:rPr>
          <w:rFonts w:eastAsia="Kozuka Mincho Pro R"/>
          <w:sz w:val="24"/>
          <w:szCs w:val="24"/>
        </w:rPr>
      </w:pPr>
    </w:p>
    <w:p w14:paraId="0D875EB3" w14:textId="7C78FE83" w:rsidR="00DE7463" w:rsidRPr="005A1C49" w:rsidRDefault="77C165AB" w:rsidP="05E605A7">
      <w:pPr>
        <w:rPr>
          <w:rFonts w:eastAsia="Kozuka Mincho Pro R"/>
          <w:sz w:val="24"/>
          <w:szCs w:val="24"/>
        </w:rPr>
      </w:pPr>
      <w:r w:rsidRPr="005A1C49">
        <w:rPr>
          <w:rFonts w:eastAsia="Kozuka Mincho Pro R"/>
          <w:sz w:val="24"/>
          <w:szCs w:val="24"/>
        </w:rPr>
        <w:t>For information stored in an electronic format, data can be protected using the following methods:</w:t>
      </w:r>
    </w:p>
    <w:p w14:paraId="0694ECDA" w14:textId="0CCA6612" w:rsidR="05E605A7" w:rsidRPr="005A1C49" w:rsidRDefault="77C165AB" w:rsidP="77C165AB">
      <w:pPr>
        <w:pStyle w:val="ListParagraph"/>
        <w:numPr>
          <w:ilvl w:val="0"/>
          <w:numId w:val="2"/>
        </w:numPr>
        <w:rPr>
          <w:sz w:val="24"/>
          <w:szCs w:val="24"/>
        </w:rPr>
      </w:pPr>
      <w:r w:rsidRPr="005A1C49">
        <w:rPr>
          <w:rFonts w:eastAsia="Kozuka Mincho Pro R"/>
          <w:sz w:val="24"/>
          <w:szCs w:val="24"/>
        </w:rPr>
        <w:t>Username and password authentication</w:t>
      </w:r>
    </w:p>
    <w:p w14:paraId="1748E506" w14:textId="0D5B7228" w:rsidR="05E605A7" w:rsidRPr="005A1C49" w:rsidRDefault="77C165AB" w:rsidP="77C165AB">
      <w:pPr>
        <w:pStyle w:val="ListParagraph"/>
        <w:numPr>
          <w:ilvl w:val="0"/>
          <w:numId w:val="2"/>
        </w:numPr>
        <w:rPr>
          <w:sz w:val="24"/>
          <w:szCs w:val="24"/>
        </w:rPr>
      </w:pPr>
      <w:r w:rsidRPr="005A1C49">
        <w:rPr>
          <w:rFonts w:eastAsia="Kozuka Mincho Pro R"/>
          <w:sz w:val="24"/>
          <w:szCs w:val="24"/>
        </w:rPr>
        <w:t>Limiting electronic access to data to users that have been assigned permission by the relevant authority</w:t>
      </w:r>
    </w:p>
    <w:p w14:paraId="4D1C929E" w14:textId="18B78D0D" w:rsidR="05E605A7" w:rsidRPr="005A1C49" w:rsidRDefault="77C165AB" w:rsidP="77C165AB">
      <w:pPr>
        <w:pStyle w:val="ListParagraph"/>
        <w:numPr>
          <w:ilvl w:val="0"/>
          <w:numId w:val="2"/>
        </w:numPr>
        <w:rPr>
          <w:sz w:val="24"/>
          <w:szCs w:val="24"/>
        </w:rPr>
      </w:pPr>
      <w:r w:rsidRPr="005A1C49">
        <w:rPr>
          <w:rFonts w:eastAsia="Kozuka Mincho Pro R"/>
          <w:sz w:val="24"/>
          <w:szCs w:val="24"/>
        </w:rPr>
        <w:t xml:space="preserve">Secure wireless networks </w:t>
      </w:r>
    </w:p>
    <w:p w14:paraId="0E710E92" w14:textId="53F31C3C" w:rsidR="05E605A7" w:rsidRPr="005A1C49" w:rsidRDefault="77C165AB" w:rsidP="77C165AB">
      <w:pPr>
        <w:pStyle w:val="ListParagraph"/>
        <w:numPr>
          <w:ilvl w:val="0"/>
          <w:numId w:val="2"/>
        </w:numPr>
        <w:rPr>
          <w:sz w:val="24"/>
          <w:szCs w:val="24"/>
        </w:rPr>
      </w:pPr>
      <w:r w:rsidRPr="005A1C49">
        <w:rPr>
          <w:rFonts w:eastAsia="Kozuka Mincho Pro R"/>
          <w:sz w:val="24"/>
          <w:szCs w:val="24"/>
        </w:rPr>
        <w:t xml:space="preserve">Computer monitor privacy screens </w:t>
      </w:r>
    </w:p>
    <w:p w14:paraId="76DE43B6" w14:textId="21B885DE" w:rsidR="77C165AB" w:rsidRPr="005A1C49" w:rsidRDefault="77C165AB" w:rsidP="00371343">
      <w:pPr>
        <w:pStyle w:val="ListParagraph"/>
        <w:rPr>
          <w:sz w:val="24"/>
          <w:szCs w:val="24"/>
        </w:rPr>
      </w:pPr>
    </w:p>
    <w:p w14:paraId="5A50682A" w14:textId="2C1DCB11" w:rsidR="05E605A7" w:rsidRPr="005A1C49" w:rsidRDefault="05E605A7" w:rsidP="77C165AB">
      <w:pPr>
        <w:rPr>
          <w:rFonts w:eastAsia="Kozuka Mincho Pro R"/>
          <w:sz w:val="24"/>
          <w:szCs w:val="24"/>
        </w:rPr>
      </w:pPr>
    </w:p>
    <w:p w14:paraId="674C0389" w14:textId="74AA9A7C" w:rsidR="77C165AB" w:rsidRPr="005A1C49" w:rsidRDefault="005A1C49" w:rsidP="77C165AB">
      <w:pPr>
        <w:pStyle w:val="Heading3"/>
        <w:rPr>
          <w:rFonts w:eastAsia="Kozuka Mincho Pro R"/>
          <w:sz w:val="32"/>
          <w:szCs w:val="24"/>
        </w:rPr>
      </w:pPr>
      <w:r w:rsidRPr="005A1C49">
        <w:rPr>
          <w:sz w:val="32"/>
          <w:szCs w:val="24"/>
        </w:rPr>
        <w:t>D</w:t>
      </w:r>
      <w:r w:rsidR="77C165AB" w:rsidRPr="005A1C49">
        <w:rPr>
          <w:sz w:val="32"/>
          <w:szCs w:val="24"/>
        </w:rPr>
        <w:t>e-identifying information</w:t>
      </w:r>
    </w:p>
    <w:p w14:paraId="1525241C" w14:textId="77777777" w:rsidR="005A1C49" w:rsidRDefault="005A1C49" w:rsidP="77C165AB">
      <w:pPr>
        <w:rPr>
          <w:rFonts w:eastAsia="Kozuka Mincho Pro R"/>
          <w:sz w:val="24"/>
          <w:szCs w:val="24"/>
        </w:rPr>
      </w:pPr>
    </w:p>
    <w:p w14:paraId="42658F52" w14:textId="4FF56B60" w:rsidR="77C165AB" w:rsidRPr="005A1C49" w:rsidRDefault="77C165AB" w:rsidP="77C165AB">
      <w:pPr>
        <w:rPr>
          <w:rFonts w:eastAsia="Kozuka Mincho Pro R"/>
          <w:sz w:val="24"/>
          <w:szCs w:val="24"/>
        </w:rPr>
      </w:pPr>
      <w:r w:rsidRPr="005A1C49">
        <w:rPr>
          <w:rFonts w:eastAsia="Kozuka Mincho Pro R"/>
          <w:sz w:val="24"/>
          <w:szCs w:val="24"/>
        </w:rPr>
        <w:t>Another way to protect data is through de-identification. This is the one way to make data accessible to other professionals who possess lower authorisation levels.</w:t>
      </w:r>
    </w:p>
    <w:p w14:paraId="4784305A" w14:textId="20B173D5" w:rsidR="77C165AB" w:rsidRPr="005A1C49" w:rsidRDefault="77C165AB" w:rsidP="77C165AB">
      <w:pPr>
        <w:rPr>
          <w:rFonts w:eastAsia="Kozuka Mincho Pro R"/>
          <w:sz w:val="24"/>
          <w:szCs w:val="24"/>
        </w:rPr>
      </w:pPr>
    </w:p>
    <w:p w14:paraId="57C3963A" w14:textId="39460C9E" w:rsidR="77C165AB" w:rsidRPr="005A1C49" w:rsidRDefault="77C165AB" w:rsidP="77C165AB">
      <w:pPr>
        <w:rPr>
          <w:rFonts w:eastAsia="Kozuka Mincho Pro R"/>
          <w:sz w:val="24"/>
          <w:szCs w:val="24"/>
        </w:rPr>
      </w:pPr>
      <w:r w:rsidRPr="005A1C49">
        <w:rPr>
          <w:rFonts w:eastAsia="Kozuka Mincho Pro R"/>
          <w:sz w:val="24"/>
          <w:szCs w:val="24"/>
        </w:rPr>
        <w:t>De-identification is the process of removing person-identifiable information from the data so that it is impossible to identify who the information refers to given only the de-identified information.</w:t>
      </w:r>
    </w:p>
    <w:p w14:paraId="730A39C4" w14:textId="48570713" w:rsidR="77C165AB" w:rsidRPr="005A1C49" w:rsidRDefault="77C165AB" w:rsidP="77C165AB">
      <w:pPr>
        <w:rPr>
          <w:rFonts w:eastAsia="Kozuka Mincho Pro R"/>
          <w:sz w:val="24"/>
          <w:szCs w:val="24"/>
        </w:rPr>
      </w:pPr>
    </w:p>
    <w:p w14:paraId="34A935DF" w14:textId="5F7B6B18" w:rsidR="77C165AB" w:rsidRPr="005A1C49" w:rsidRDefault="77C165AB" w:rsidP="77C165AB">
      <w:pPr>
        <w:rPr>
          <w:rFonts w:eastAsia="Kozuka Mincho Pro R"/>
          <w:sz w:val="24"/>
          <w:szCs w:val="24"/>
        </w:rPr>
      </w:pPr>
      <w:r w:rsidRPr="005A1C49">
        <w:rPr>
          <w:rFonts w:eastAsia="Kozuka Mincho Pro R"/>
          <w:sz w:val="24"/>
          <w:szCs w:val="24"/>
        </w:rPr>
        <w:t>Person identifiable information includes:</w:t>
      </w:r>
    </w:p>
    <w:p w14:paraId="078B4DFE" w14:textId="1DE7994E" w:rsidR="77C165AB" w:rsidRPr="005A1C49" w:rsidRDefault="77C165AB" w:rsidP="77C165AB">
      <w:pPr>
        <w:pStyle w:val="ListParagraph"/>
        <w:numPr>
          <w:ilvl w:val="0"/>
          <w:numId w:val="1"/>
        </w:numPr>
        <w:rPr>
          <w:sz w:val="24"/>
          <w:szCs w:val="24"/>
        </w:rPr>
      </w:pPr>
      <w:r w:rsidRPr="005A1C49">
        <w:rPr>
          <w:rFonts w:eastAsia="Kozuka Mincho Pro R"/>
          <w:sz w:val="24"/>
          <w:szCs w:val="24"/>
        </w:rPr>
        <w:t>Name</w:t>
      </w:r>
    </w:p>
    <w:p w14:paraId="65A87E0A" w14:textId="1FE01189" w:rsidR="77C165AB" w:rsidRPr="005A1C49" w:rsidRDefault="77C165AB" w:rsidP="77C165AB">
      <w:pPr>
        <w:pStyle w:val="ListParagraph"/>
        <w:numPr>
          <w:ilvl w:val="0"/>
          <w:numId w:val="1"/>
        </w:numPr>
        <w:rPr>
          <w:sz w:val="24"/>
          <w:szCs w:val="24"/>
        </w:rPr>
      </w:pPr>
      <w:r w:rsidRPr="005A1C49">
        <w:rPr>
          <w:rFonts w:eastAsia="Kozuka Mincho Pro R"/>
          <w:sz w:val="24"/>
          <w:szCs w:val="24"/>
        </w:rPr>
        <w:t>Address</w:t>
      </w:r>
    </w:p>
    <w:p w14:paraId="17115012" w14:textId="3D874BD5" w:rsidR="77C165AB" w:rsidRPr="005A1C49" w:rsidRDefault="77C165AB" w:rsidP="77C165AB">
      <w:pPr>
        <w:pStyle w:val="ListParagraph"/>
        <w:numPr>
          <w:ilvl w:val="0"/>
          <w:numId w:val="1"/>
        </w:numPr>
        <w:rPr>
          <w:sz w:val="24"/>
          <w:szCs w:val="24"/>
        </w:rPr>
      </w:pPr>
      <w:r w:rsidRPr="005A1C49">
        <w:rPr>
          <w:rFonts w:eastAsia="Kozuka Mincho Pro R"/>
          <w:sz w:val="24"/>
          <w:szCs w:val="24"/>
        </w:rPr>
        <w:t>Telephone numbers</w:t>
      </w:r>
    </w:p>
    <w:p w14:paraId="78874EE6" w14:textId="1085B2F0" w:rsidR="77C165AB" w:rsidRPr="005A1C49" w:rsidRDefault="77C165AB" w:rsidP="77C165AB">
      <w:pPr>
        <w:pStyle w:val="ListParagraph"/>
        <w:numPr>
          <w:ilvl w:val="0"/>
          <w:numId w:val="1"/>
        </w:numPr>
        <w:rPr>
          <w:sz w:val="24"/>
          <w:szCs w:val="24"/>
        </w:rPr>
      </w:pPr>
      <w:r w:rsidRPr="005A1C49">
        <w:rPr>
          <w:rFonts w:eastAsia="Kozuka Mincho Pro R"/>
          <w:sz w:val="24"/>
          <w:szCs w:val="24"/>
        </w:rPr>
        <w:t>Email addresses</w:t>
      </w:r>
    </w:p>
    <w:p w14:paraId="5BE1B8A5" w14:textId="64534D11" w:rsidR="77C165AB" w:rsidRPr="005A1C49" w:rsidRDefault="77C165AB" w:rsidP="77C165AB">
      <w:pPr>
        <w:pStyle w:val="ListParagraph"/>
        <w:numPr>
          <w:ilvl w:val="0"/>
          <w:numId w:val="1"/>
        </w:numPr>
        <w:rPr>
          <w:sz w:val="24"/>
          <w:szCs w:val="24"/>
        </w:rPr>
      </w:pPr>
      <w:r w:rsidRPr="005A1C49">
        <w:rPr>
          <w:rFonts w:eastAsia="Kozuka Mincho Pro R"/>
          <w:sz w:val="24"/>
          <w:szCs w:val="24"/>
        </w:rPr>
        <w:t>Social security or national identity numbers</w:t>
      </w:r>
    </w:p>
    <w:p w14:paraId="187942EB" w14:textId="44F1D0AA" w:rsidR="77C165AB" w:rsidRPr="005A1C49" w:rsidRDefault="77C165AB" w:rsidP="77C165AB">
      <w:pPr>
        <w:pStyle w:val="ListParagraph"/>
        <w:numPr>
          <w:ilvl w:val="0"/>
          <w:numId w:val="1"/>
        </w:numPr>
        <w:rPr>
          <w:sz w:val="24"/>
          <w:szCs w:val="24"/>
        </w:rPr>
      </w:pPr>
      <w:r w:rsidRPr="005A1C49">
        <w:rPr>
          <w:rFonts w:eastAsia="Kozuka Mincho Pro R"/>
          <w:sz w:val="24"/>
          <w:szCs w:val="24"/>
        </w:rPr>
        <w:t>Medical record number</w:t>
      </w:r>
    </w:p>
    <w:p w14:paraId="3591AD21" w14:textId="4763468F" w:rsidR="77C165AB" w:rsidRPr="005A1C49" w:rsidRDefault="77C165AB" w:rsidP="77C165AB">
      <w:pPr>
        <w:pStyle w:val="ListParagraph"/>
        <w:numPr>
          <w:ilvl w:val="0"/>
          <w:numId w:val="1"/>
        </w:numPr>
        <w:rPr>
          <w:sz w:val="24"/>
          <w:szCs w:val="24"/>
        </w:rPr>
      </w:pPr>
      <w:r w:rsidRPr="005A1C49">
        <w:rPr>
          <w:rFonts w:eastAsia="Kozuka Mincho Pro R"/>
          <w:sz w:val="24"/>
          <w:szCs w:val="24"/>
        </w:rPr>
        <w:t>Health insurance number</w:t>
      </w:r>
    </w:p>
    <w:p w14:paraId="3BA268DC" w14:textId="50FAE362" w:rsidR="77C165AB" w:rsidRPr="005A1C49" w:rsidRDefault="77C165AB" w:rsidP="77C165AB">
      <w:pPr>
        <w:pStyle w:val="ListParagraph"/>
        <w:numPr>
          <w:ilvl w:val="0"/>
          <w:numId w:val="1"/>
        </w:numPr>
        <w:rPr>
          <w:sz w:val="24"/>
          <w:szCs w:val="24"/>
        </w:rPr>
      </w:pPr>
      <w:r w:rsidRPr="005A1C49">
        <w:rPr>
          <w:rFonts w:eastAsia="Kozuka Mincho Pro R"/>
          <w:sz w:val="24"/>
          <w:szCs w:val="24"/>
        </w:rPr>
        <w:t>Month and day of dates that related to the person, such as date of birth and death, admission and discharge dates</w:t>
      </w:r>
    </w:p>
    <w:p w14:paraId="0418B327" w14:textId="45418BC2" w:rsidR="77C165AB" w:rsidRPr="005A1C49" w:rsidRDefault="77C165AB" w:rsidP="77C165AB">
      <w:pPr>
        <w:pStyle w:val="ListParagraph"/>
        <w:numPr>
          <w:ilvl w:val="0"/>
          <w:numId w:val="1"/>
        </w:numPr>
        <w:rPr>
          <w:sz w:val="24"/>
          <w:szCs w:val="24"/>
        </w:rPr>
      </w:pPr>
      <w:r w:rsidRPr="005A1C49">
        <w:rPr>
          <w:rFonts w:eastAsia="Kozuka Mincho Pro R"/>
          <w:sz w:val="24"/>
          <w:szCs w:val="24"/>
        </w:rPr>
        <w:t>Photographs</w:t>
      </w:r>
    </w:p>
    <w:p w14:paraId="5BB41319" w14:textId="107B2E22" w:rsidR="77C165AB" w:rsidRPr="005A1C49" w:rsidRDefault="77C165AB" w:rsidP="77C165AB">
      <w:pPr>
        <w:pStyle w:val="ListParagraph"/>
        <w:numPr>
          <w:ilvl w:val="0"/>
          <w:numId w:val="1"/>
        </w:numPr>
        <w:rPr>
          <w:sz w:val="24"/>
          <w:szCs w:val="24"/>
        </w:rPr>
      </w:pPr>
      <w:r w:rsidRPr="005A1C49">
        <w:rPr>
          <w:rFonts w:eastAsia="Kozuka Mincho Pro R"/>
          <w:sz w:val="24"/>
          <w:szCs w:val="24"/>
        </w:rPr>
        <w:t>Finger prints</w:t>
      </w:r>
    </w:p>
    <w:p w14:paraId="3D9D76AF" w14:textId="4CE6FEAB" w:rsidR="005A1C49" w:rsidRDefault="005A1C49">
      <w:pPr>
        <w:spacing w:after="160" w:line="259" w:lineRule="auto"/>
        <w:rPr>
          <w:rFonts w:eastAsia="Kozuka Mincho Pro R"/>
          <w:sz w:val="24"/>
          <w:szCs w:val="24"/>
        </w:rPr>
      </w:pPr>
      <w:r>
        <w:rPr>
          <w:rFonts w:eastAsia="Kozuka Mincho Pro R"/>
          <w:sz w:val="24"/>
          <w:szCs w:val="24"/>
        </w:rPr>
        <w:br w:type="page"/>
      </w:r>
    </w:p>
    <w:p w14:paraId="2E494EBC" w14:textId="31BA6EB5" w:rsidR="005A1C49" w:rsidRDefault="005A1C49" w:rsidP="005A1C49">
      <w:pPr>
        <w:pStyle w:val="Heading2"/>
      </w:pPr>
      <w:r>
        <w:lastRenderedPageBreak/>
        <w:t>Avoidance of potential harm</w:t>
      </w:r>
    </w:p>
    <w:p w14:paraId="02C40058" w14:textId="6D973CC7" w:rsidR="00AD173E" w:rsidRDefault="00AD173E" w:rsidP="77C165AB">
      <w:pPr>
        <w:rPr>
          <w:rFonts w:eastAsia="Kozuka Mincho Pro R"/>
          <w:sz w:val="24"/>
          <w:szCs w:val="24"/>
        </w:rPr>
      </w:pPr>
    </w:p>
    <w:p w14:paraId="4BD5E09B" w14:textId="005477B1" w:rsidR="005A1C49" w:rsidRPr="005A1C49" w:rsidRDefault="005A1C49" w:rsidP="005A1C49">
      <w:pPr>
        <w:rPr>
          <w:rFonts w:eastAsia="Kozuka Mincho Pro R"/>
          <w:sz w:val="24"/>
          <w:szCs w:val="24"/>
        </w:rPr>
      </w:pPr>
      <w:r w:rsidRPr="005A1C49">
        <w:rPr>
          <w:rFonts w:eastAsia="Kozuka Mincho Pro R"/>
          <w:sz w:val="24"/>
          <w:szCs w:val="24"/>
        </w:rPr>
        <w:t xml:space="preserve">A person may suffer ‘harm’ physically, socially, or psychologically as a result of a breach of confidentiality. The disclosure of sensitive information can potentially lead to stigma and discrimination against an individual. </w:t>
      </w:r>
    </w:p>
    <w:p w14:paraId="67166FE0" w14:textId="77777777" w:rsidR="005A1C49" w:rsidRPr="005A1C49" w:rsidRDefault="005A1C49" w:rsidP="005A1C49">
      <w:pPr>
        <w:rPr>
          <w:rFonts w:eastAsia="Kozuka Mincho Pro R"/>
          <w:sz w:val="24"/>
          <w:szCs w:val="24"/>
        </w:rPr>
      </w:pPr>
    </w:p>
    <w:p w14:paraId="62CECED9" w14:textId="54765601" w:rsidR="005A1C49" w:rsidRDefault="005A1C49" w:rsidP="005A1C49">
      <w:pPr>
        <w:rPr>
          <w:rFonts w:eastAsia="Kozuka Mincho Pro R"/>
          <w:sz w:val="24"/>
          <w:szCs w:val="24"/>
        </w:rPr>
      </w:pPr>
      <w:r w:rsidRPr="005A1C49">
        <w:rPr>
          <w:rFonts w:eastAsia="Kozuka Mincho Pro R"/>
          <w:sz w:val="24"/>
          <w:szCs w:val="24"/>
        </w:rPr>
        <w:t>Conversely, greater harm can result from maintaining confidentiality than from not doing so. Some circumstances may require a judgement that involves balancing the harms to, against the interests of, the patient, deceased person and other relevant parties. For instance, the nondisclosure of one person’s confidential information may result in another individual or a community being at risk of developing a harmful condition or being exposed to a harmful situation.</w:t>
      </w:r>
    </w:p>
    <w:p w14:paraId="5ACE3A9B" w14:textId="34AB28C5" w:rsidR="005A1C49" w:rsidRDefault="005A1C49" w:rsidP="005A1C49">
      <w:pPr>
        <w:rPr>
          <w:rFonts w:eastAsia="Kozuka Mincho Pro R"/>
          <w:sz w:val="24"/>
          <w:szCs w:val="24"/>
        </w:rPr>
      </w:pPr>
    </w:p>
    <w:p w14:paraId="638DDD3C" w14:textId="39DF3273" w:rsidR="00A04D1C" w:rsidRPr="005A1C49" w:rsidRDefault="00A04D1C" w:rsidP="005A1C49">
      <w:pPr>
        <w:rPr>
          <w:rFonts w:eastAsia="Kozuka Mincho Pro R"/>
          <w:sz w:val="24"/>
          <w:szCs w:val="24"/>
        </w:rPr>
      </w:pPr>
      <w:r>
        <w:rPr>
          <w:rFonts w:eastAsia="Kozuka Mincho Pro R"/>
          <w:sz w:val="24"/>
          <w:szCs w:val="24"/>
        </w:rPr>
        <w:t>You may have to share information against a person’s wishes. This is usually when required by legislation, statu</w:t>
      </w:r>
      <w:r w:rsidR="00277C52">
        <w:rPr>
          <w:rFonts w:eastAsia="Kozuka Mincho Pro R"/>
          <w:sz w:val="24"/>
          <w:szCs w:val="24"/>
        </w:rPr>
        <w:t>t</w:t>
      </w:r>
      <w:bookmarkStart w:id="0" w:name="_GoBack"/>
      <w:bookmarkEnd w:id="0"/>
      <w:r>
        <w:rPr>
          <w:rFonts w:eastAsia="Kozuka Mincho Pro R"/>
          <w:sz w:val="24"/>
          <w:szCs w:val="24"/>
        </w:rPr>
        <w:t>es, regulations or the court</w:t>
      </w:r>
      <w:r w:rsidR="00815234">
        <w:rPr>
          <w:rFonts w:eastAsia="Kozuka Mincho Pro R"/>
          <w:sz w:val="24"/>
          <w:szCs w:val="24"/>
        </w:rPr>
        <w:t>.</w:t>
      </w:r>
      <w:r>
        <w:rPr>
          <w:rFonts w:eastAsia="Kozuka Mincho Pro R"/>
          <w:sz w:val="24"/>
          <w:szCs w:val="24"/>
        </w:rPr>
        <w:t xml:space="preserve"> </w:t>
      </w:r>
      <w:r w:rsidR="00815234">
        <w:rPr>
          <w:rFonts w:eastAsia="Kozuka Mincho Pro R"/>
          <w:sz w:val="24"/>
          <w:szCs w:val="24"/>
        </w:rPr>
        <w:t>F</w:t>
      </w:r>
      <w:r>
        <w:rPr>
          <w:rFonts w:eastAsia="Kozuka Mincho Pro R"/>
          <w:sz w:val="24"/>
          <w:szCs w:val="24"/>
        </w:rPr>
        <w:t xml:space="preserve">or example </w:t>
      </w:r>
      <w:r w:rsidR="006D00CC">
        <w:rPr>
          <w:rFonts w:eastAsia="Kozuka Mincho Pro R"/>
          <w:sz w:val="24"/>
          <w:szCs w:val="24"/>
        </w:rPr>
        <w:t xml:space="preserve">to report </w:t>
      </w:r>
      <w:r>
        <w:rPr>
          <w:rFonts w:eastAsia="Kozuka Mincho Pro R"/>
          <w:sz w:val="24"/>
          <w:szCs w:val="24"/>
        </w:rPr>
        <w:t xml:space="preserve">certain communicable diseases, </w:t>
      </w:r>
      <w:r w:rsidR="006D00CC">
        <w:rPr>
          <w:rFonts w:eastAsia="Kozuka Mincho Pro R"/>
          <w:sz w:val="24"/>
          <w:szCs w:val="24"/>
        </w:rPr>
        <w:t xml:space="preserve">or </w:t>
      </w:r>
      <w:r>
        <w:rPr>
          <w:rFonts w:eastAsia="Kozuka Mincho Pro R"/>
          <w:sz w:val="24"/>
          <w:szCs w:val="24"/>
        </w:rPr>
        <w:t>suspect</w:t>
      </w:r>
      <w:r w:rsidR="006D00CC">
        <w:rPr>
          <w:rFonts w:eastAsia="Kozuka Mincho Pro R"/>
          <w:sz w:val="24"/>
          <w:szCs w:val="24"/>
        </w:rPr>
        <w:t>ed</w:t>
      </w:r>
      <w:r>
        <w:rPr>
          <w:rFonts w:eastAsia="Kozuka Mincho Pro R"/>
          <w:sz w:val="24"/>
          <w:szCs w:val="24"/>
        </w:rPr>
        <w:t xml:space="preserve"> neglect or maltreatment.</w:t>
      </w:r>
    </w:p>
    <w:p w14:paraId="5E039E1E" w14:textId="628AB71B" w:rsidR="005A1C49" w:rsidRDefault="005A1C49" w:rsidP="77C165AB">
      <w:pPr>
        <w:rPr>
          <w:rFonts w:eastAsia="Kozuka Mincho Pro R"/>
          <w:sz w:val="24"/>
          <w:szCs w:val="24"/>
        </w:rPr>
      </w:pPr>
    </w:p>
    <w:p w14:paraId="7E9F61D8" w14:textId="43798FE8" w:rsidR="00A04D1C" w:rsidRDefault="00A04D1C" w:rsidP="77C165AB">
      <w:pPr>
        <w:rPr>
          <w:rFonts w:eastAsia="Kozuka Mincho Pro R"/>
          <w:sz w:val="24"/>
          <w:szCs w:val="24"/>
        </w:rPr>
      </w:pPr>
    </w:p>
    <w:p w14:paraId="786891D3" w14:textId="66C84A2A" w:rsidR="00A04D1C" w:rsidRDefault="00A04D1C" w:rsidP="00A04D1C">
      <w:pPr>
        <w:pStyle w:val="Heading2"/>
      </w:pPr>
      <w:r>
        <w:t>Breaches of confidentiality</w:t>
      </w:r>
    </w:p>
    <w:p w14:paraId="29929B9D" w14:textId="77777777" w:rsidR="00A04D1C" w:rsidRPr="005A1C49" w:rsidRDefault="00A04D1C" w:rsidP="77C165AB">
      <w:pPr>
        <w:rPr>
          <w:rFonts w:eastAsia="Kozuka Mincho Pro R"/>
          <w:sz w:val="24"/>
          <w:szCs w:val="24"/>
        </w:rPr>
      </w:pPr>
    </w:p>
    <w:p w14:paraId="45A36DA6" w14:textId="130D7D3C" w:rsidR="77C165AB" w:rsidRDefault="77C165AB" w:rsidP="77C165AB">
      <w:pPr>
        <w:rPr>
          <w:rFonts w:eastAsia="Kozuka Mincho Pro R"/>
          <w:sz w:val="24"/>
          <w:szCs w:val="24"/>
        </w:rPr>
      </w:pPr>
      <w:r w:rsidRPr="005A1C49">
        <w:rPr>
          <w:rFonts w:eastAsia="Kozuka Mincho Pro R"/>
          <w:sz w:val="24"/>
          <w:szCs w:val="24"/>
        </w:rPr>
        <w:t>A breach of confidentiality is a disclosure via any means, intentional or not, to an unauthorised person. This can be by direct disclosure to an unauthorised party, or not adequately securing the confidential information as to allow unauthorised parties to access it.</w:t>
      </w:r>
    </w:p>
    <w:p w14:paraId="078A32B4" w14:textId="5BC7D6F1" w:rsidR="00A04D1C" w:rsidRDefault="00A04D1C" w:rsidP="77C165AB">
      <w:pPr>
        <w:rPr>
          <w:rFonts w:eastAsia="Kozuka Mincho Pro R"/>
          <w:sz w:val="24"/>
          <w:szCs w:val="24"/>
        </w:rPr>
      </w:pPr>
    </w:p>
    <w:p w14:paraId="03469113" w14:textId="609A0728" w:rsidR="00A04D1C" w:rsidRPr="005A1C49" w:rsidRDefault="00A04D1C" w:rsidP="00A04D1C">
      <w:pPr>
        <w:rPr>
          <w:rFonts w:eastAsia="Kozuka Mincho Pro R"/>
          <w:sz w:val="24"/>
          <w:szCs w:val="24"/>
        </w:rPr>
      </w:pPr>
      <w:r>
        <w:rPr>
          <w:rFonts w:eastAsia="Kozuka Mincho Pro R"/>
          <w:sz w:val="24"/>
          <w:szCs w:val="24"/>
        </w:rPr>
        <w:t>The exception would be i</w:t>
      </w:r>
      <w:r w:rsidRPr="005A1C49">
        <w:rPr>
          <w:rFonts w:eastAsia="Kozuka Mincho Pro R"/>
          <w:sz w:val="24"/>
          <w:szCs w:val="24"/>
        </w:rPr>
        <w:t>n instances where a person is required by legislation, statute or regulation to report or disclose confidential information, it is not appropriate to refer to that as a ‘breach of confidentiality’.</w:t>
      </w:r>
    </w:p>
    <w:p w14:paraId="3D9A4666" w14:textId="31B4C80E" w:rsidR="77C165AB" w:rsidRPr="005A1C49" w:rsidRDefault="77C165AB" w:rsidP="77C165AB">
      <w:pPr>
        <w:rPr>
          <w:rFonts w:eastAsia="Kozuka Mincho Pro R"/>
          <w:sz w:val="24"/>
          <w:szCs w:val="24"/>
        </w:rPr>
      </w:pPr>
    </w:p>
    <w:p w14:paraId="60F6B6B4" w14:textId="1F99F217" w:rsidR="77C165AB" w:rsidRPr="005A1C49" w:rsidRDefault="77C165AB" w:rsidP="77C165AB">
      <w:pPr>
        <w:rPr>
          <w:rFonts w:eastAsia="Kozuka Mincho Pro R"/>
          <w:sz w:val="24"/>
          <w:szCs w:val="24"/>
        </w:rPr>
      </w:pPr>
      <w:r w:rsidRPr="005A1C49">
        <w:rPr>
          <w:rFonts w:eastAsia="Kozuka Mincho Pro R"/>
          <w:sz w:val="24"/>
          <w:szCs w:val="24"/>
        </w:rPr>
        <w:t>The means of the disclosure can be:</w:t>
      </w:r>
    </w:p>
    <w:p w14:paraId="30060C89" w14:textId="454408D9" w:rsidR="77C165AB" w:rsidRPr="005A1C49" w:rsidRDefault="77C165AB" w:rsidP="77C165AB">
      <w:pPr>
        <w:rPr>
          <w:rFonts w:eastAsia="Kozuka Mincho Pro R"/>
          <w:sz w:val="24"/>
          <w:szCs w:val="24"/>
        </w:rPr>
      </w:pPr>
    </w:p>
    <w:p w14:paraId="4DC58C6E" w14:textId="5A87B922" w:rsidR="77C165AB" w:rsidRPr="005A1C49" w:rsidRDefault="77C165AB" w:rsidP="77C165AB">
      <w:pPr>
        <w:rPr>
          <w:rFonts w:eastAsia="Kozuka Mincho Pro R"/>
          <w:sz w:val="24"/>
          <w:szCs w:val="24"/>
        </w:rPr>
      </w:pPr>
      <w:r w:rsidRPr="005A1C49">
        <w:rPr>
          <w:rFonts w:eastAsia="Kozuka Mincho Pro R"/>
          <w:sz w:val="24"/>
          <w:szCs w:val="24"/>
        </w:rPr>
        <w:t>Verbal</w:t>
      </w:r>
    </w:p>
    <w:p w14:paraId="331D758C" w14:textId="6B9E24D7" w:rsidR="77C165AB" w:rsidRPr="005A1C49" w:rsidRDefault="77C165AB" w:rsidP="77C165AB">
      <w:pPr>
        <w:pStyle w:val="ListParagraph"/>
        <w:numPr>
          <w:ilvl w:val="0"/>
          <w:numId w:val="4"/>
        </w:numPr>
        <w:rPr>
          <w:sz w:val="24"/>
          <w:szCs w:val="24"/>
        </w:rPr>
      </w:pPr>
      <w:r w:rsidRPr="005A1C49">
        <w:rPr>
          <w:rFonts w:eastAsia="Kozuka Mincho Pro R"/>
          <w:sz w:val="24"/>
          <w:szCs w:val="24"/>
        </w:rPr>
        <w:t>By direct disclosure to an unauthorised party</w:t>
      </w:r>
    </w:p>
    <w:p w14:paraId="4ED0CE2E" w14:textId="2A3B73B7" w:rsidR="77C165AB" w:rsidRPr="005A1C49" w:rsidRDefault="77C165AB" w:rsidP="77C165AB">
      <w:pPr>
        <w:pStyle w:val="ListParagraph"/>
        <w:numPr>
          <w:ilvl w:val="0"/>
          <w:numId w:val="4"/>
        </w:numPr>
        <w:rPr>
          <w:sz w:val="24"/>
          <w:szCs w:val="24"/>
        </w:rPr>
      </w:pPr>
      <w:r w:rsidRPr="005A1C49">
        <w:rPr>
          <w:rFonts w:eastAsia="Kozuka Mincho Pro R"/>
          <w:sz w:val="24"/>
          <w:szCs w:val="24"/>
        </w:rPr>
        <w:t>Speaking where unauthorised parties can overhear your conversation, such as in a public area</w:t>
      </w:r>
    </w:p>
    <w:p w14:paraId="1A55B732" w14:textId="142DE104" w:rsidR="77C165AB" w:rsidRPr="005A1C49" w:rsidRDefault="77C165AB" w:rsidP="77C165AB">
      <w:pPr>
        <w:pStyle w:val="ListParagraph"/>
        <w:numPr>
          <w:ilvl w:val="0"/>
          <w:numId w:val="4"/>
        </w:numPr>
        <w:rPr>
          <w:sz w:val="24"/>
          <w:szCs w:val="24"/>
        </w:rPr>
      </w:pPr>
      <w:r w:rsidRPr="005A1C49">
        <w:rPr>
          <w:rFonts w:eastAsia="Kozuka Mincho Pro R"/>
          <w:sz w:val="24"/>
          <w:szCs w:val="24"/>
        </w:rPr>
        <w:t>Talking on a wireless headset that could be eavesdropped on</w:t>
      </w:r>
    </w:p>
    <w:p w14:paraId="61216D1A" w14:textId="30F78B1F" w:rsidR="77C165AB" w:rsidRPr="005A1C49" w:rsidRDefault="77C165AB" w:rsidP="77C165AB">
      <w:pPr>
        <w:rPr>
          <w:rFonts w:eastAsia="Kozuka Mincho Pro R"/>
          <w:sz w:val="24"/>
          <w:szCs w:val="24"/>
        </w:rPr>
      </w:pPr>
    </w:p>
    <w:p w14:paraId="0301BB01" w14:textId="38E7AE21" w:rsidR="77C165AB" w:rsidRPr="005A1C49" w:rsidRDefault="77C165AB" w:rsidP="77C165AB">
      <w:pPr>
        <w:rPr>
          <w:rFonts w:eastAsia="Kozuka Mincho Pro R"/>
          <w:sz w:val="24"/>
          <w:szCs w:val="24"/>
        </w:rPr>
      </w:pPr>
      <w:r w:rsidRPr="005A1C49">
        <w:rPr>
          <w:rFonts w:eastAsia="Kozuka Mincho Pro R"/>
          <w:sz w:val="24"/>
          <w:szCs w:val="24"/>
        </w:rPr>
        <w:t>Visual</w:t>
      </w:r>
    </w:p>
    <w:p w14:paraId="3ED9300C" w14:textId="7D62B047" w:rsidR="77C165AB" w:rsidRPr="005A1C49" w:rsidRDefault="77C165AB" w:rsidP="77C165AB">
      <w:pPr>
        <w:pStyle w:val="ListParagraph"/>
        <w:numPr>
          <w:ilvl w:val="0"/>
          <w:numId w:val="3"/>
        </w:numPr>
        <w:rPr>
          <w:sz w:val="24"/>
          <w:szCs w:val="24"/>
        </w:rPr>
      </w:pPr>
      <w:r w:rsidRPr="005A1C49">
        <w:rPr>
          <w:rFonts w:eastAsia="Kozuka Mincho Pro R"/>
          <w:sz w:val="24"/>
          <w:szCs w:val="24"/>
        </w:rPr>
        <w:t>By allowing an unauthorised party to read the information or read your record of the information</w:t>
      </w:r>
    </w:p>
    <w:p w14:paraId="15EE2F95" w14:textId="47481FBF" w:rsidR="77C165AB" w:rsidRPr="005A1C49" w:rsidRDefault="77C165AB" w:rsidP="77C165AB">
      <w:pPr>
        <w:pStyle w:val="ListParagraph"/>
        <w:numPr>
          <w:ilvl w:val="0"/>
          <w:numId w:val="3"/>
        </w:numPr>
        <w:rPr>
          <w:sz w:val="24"/>
          <w:szCs w:val="24"/>
        </w:rPr>
      </w:pPr>
      <w:r w:rsidRPr="005A1C49">
        <w:rPr>
          <w:rFonts w:eastAsia="Kozuka Mincho Pro R"/>
          <w:sz w:val="24"/>
          <w:szCs w:val="24"/>
        </w:rPr>
        <w:t>Sending or emailing the information to an unauthorised party</w:t>
      </w:r>
    </w:p>
    <w:sectPr w:rsidR="77C165AB" w:rsidRPr="005A1C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ozuka Mincho Pro R">
    <w:panose1 w:val="00000000000000000000"/>
    <w:charset w:val="80"/>
    <w:family w:val="roman"/>
    <w:notTrueType/>
    <w:pitch w:val="variable"/>
    <w:sig w:usb0="E00002FF" w:usb1="6AC7FCFF" w:usb2="00000012" w:usb3="00000000" w:csb0="00020005"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hanging="480"/>
      </w:pPr>
      <w:rPr>
        <w:rFonts w:ascii="Times New Roman" w:hAnsi="Times New Roman" w:cs="Times New Roman"/>
        <w:b w:val="0"/>
        <w:bCs w:val="0"/>
        <w:w w:val="12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5829F4"/>
    <w:multiLevelType w:val="hybridMultilevel"/>
    <w:tmpl w:val="51E89DA4"/>
    <w:lvl w:ilvl="0" w:tplc="4D7861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2637B8"/>
    <w:multiLevelType w:val="hybridMultilevel"/>
    <w:tmpl w:val="959E5C7E"/>
    <w:lvl w:ilvl="0" w:tplc="AD74DDF6">
      <w:start w:val="1"/>
      <w:numFmt w:val="decimal"/>
      <w:lvlText w:val="%1."/>
      <w:lvlJc w:val="left"/>
      <w:pPr>
        <w:ind w:left="720" w:hanging="360"/>
      </w:pPr>
    </w:lvl>
    <w:lvl w:ilvl="1" w:tplc="B63A5342">
      <w:start w:val="1"/>
      <w:numFmt w:val="lowerLetter"/>
      <w:lvlText w:val="%2."/>
      <w:lvlJc w:val="left"/>
      <w:pPr>
        <w:ind w:left="1440" w:hanging="360"/>
      </w:pPr>
    </w:lvl>
    <w:lvl w:ilvl="2" w:tplc="5F7C7C9C">
      <w:start w:val="1"/>
      <w:numFmt w:val="lowerRoman"/>
      <w:lvlText w:val="%3."/>
      <w:lvlJc w:val="right"/>
      <w:pPr>
        <w:ind w:left="2160" w:hanging="180"/>
      </w:pPr>
    </w:lvl>
    <w:lvl w:ilvl="3" w:tplc="D23E54C6">
      <w:start w:val="1"/>
      <w:numFmt w:val="decimal"/>
      <w:lvlText w:val="%4."/>
      <w:lvlJc w:val="left"/>
      <w:pPr>
        <w:ind w:left="2880" w:hanging="360"/>
      </w:pPr>
    </w:lvl>
    <w:lvl w:ilvl="4" w:tplc="9E3A9F86">
      <w:start w:val="1"/>
      <w:numFmt w:val="lowerLetter"/>
      <w:lvlText w:val="%5."/>
      <w:lvlJc w:val="left"/>
      <w:pPr>
        <w:ind w:left="3600" w:hanging="360"/>
      </w:pPr>
    </w:lvl>
    <w:lvl w:ilvl="5" w:tplc="4B3A60C6">
      <w:start w:val="1"/>
      <w:numFmt w:val="lowerRoman"/>
      <w:lvlText w:val="%6."/>
      <w:lvlJc w:val="right"/>
      <w:pPr>
        <w:ind w:left="4320" w:hanging="180"/>
      </w:pPr>
    </w:lvl>
    <w:lvl w:ilvl="6" w:tplc="1F58E830">
      <w:start w:val="1"/>
      <w:numFmt w:val="decimal"/>
      <w:lvlText w:val="%7."/>
      <w:lvlJc w:val="left"/>
      <w:pPr>
        <w:ind w:left="5040" w:hanging="360"/>
      </w:pPr>
    </w:lvl>
    <w:lvl w:ilvl="7" w:tplc="24E82D90">
      <w:start w:val="1"/>
      <w:numFmt w:val="lowerLetter"/>
      <w:lvlText w:val="%8."/>
      <w:lvlJc w:val="left"/>
      <w:pPr>
        <w:ind w:left="5760" w:hanging="360"/>
      </w:pPr>
    </w:lvl>
    <w:lvl w:ilvl="8" w:tplc="55F4D04A">
      <w:start w:val="1"/>
      <w:numFmt w:val="lowerRoman"/>
      <w:lvlText w:val="%9."/>
      <w:lvlJc w:val="right"/>
      <w:pPr>
        <w:ind w:left="6480" w:hanging="180"/>
      </w:pPr>
    </w:lvl>
  </w:abstractNum>
  <w:abstractNum w:abstractNumId="3" w15:restartNumberingAfterBreak="0">
    <w:nsid w:val="058E4C19"/>
    <w:multiLevelType w:val="hybridMultilevel"/>
    <w:tmpl w:val="EAE62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9C679A"/>
    <w:multiLevelType w:val="hybridMultilevel"/>
    <w:tmpl w:val="8C0C4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A018DA"/>
    <w:multiLevelType w:val="hybridMultilevel"/>
    <w:tmpl w:val="51E89DA4"/>
    <w:lvl w:ilvl="0" w:tplc="4D78610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B8099B"/>
    <w:multiLevelType w:val="hybridMultilevel"/>
    <w:tmpl w:val="4D460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736867"/>
    <w:multiLevelType w:val="hybridMultilevel"/>
    <w:tmpl w:val="E6CE19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8415B1"/>
    <w:multiLevelType w:val="hybridMultilevel"/>
    <w:tmpl w:val="9A7055D4"/>
    <w:lvl w:ilvl="0" w:tplc="15581C66">
      <w:start w:val="1"/>
      <w:numFmt w:val="bullet"/>
      <w:lvlText w:val=""/>
      <w:lvlJc w:val="left"/>
      <w:pPr>
        <w:ind w:left="720" w:hanging="360"/>
      </w:pPr>
      <w:rPr>
        <w:rFonts w:ascii="Symbol" w:hAnsi="Symbol" w:hint="default"/>
      </w:rPr>
    </w:lvl>
    <w:lvl w:ilvl="1" w:tplc="FEF24716">
      <w:start w:val="1"/>
      <w:numFmt w:val="bullet"/>
      <w:lvlText w:val="o"/>
      <w:lvlJc w:val="left"/>
      <w:pPr>
        <w:ind w:left="1440" w:hanging="360"/>
      </w:pPr>
      <w:rPr>
        <w:rFonts w:ascii="Courier New" w:hAnsi="Courier New" w:hint="default"/>
      </w:rPr>
    </w:lvl>
    <w:lvl w:ilvl="2" w:tplc="921A7838">
      <w:start w:val="1"/>
      <w:numFmt w:val="bullet"/>
      <w:lvlText w:val=""/>
      <w:lvlJc w:val="left"/>
      <w:pPr>
        <w:ind w:left="2160" w:hanging="360"/>
      </w:pPr>
      <w:rPr>
        <w:rFonts w:ascii="Wingdings" w:hAnsi="Wingdings" w:hint="default"/>
      </w:rPr>
    </w:lvl>
    <w:lvl w:ilvl="3" w:tplc="9522ABB2">
      <w:start w:val="1"/>
      <w:numFmt w:val="bullet"/>
      <w:lvlText w:val=""/>
      <w:lvlJc w:val="left"/>
      <w:pPr>
        <w:ind w:left="2880" w:hanging="360"/>
      </w:pPr>
      <w:rPr>
        <w:rFonts w:ascii="Symbol" w:hAnsi="Symbol" w:hint="default"/>
      </w:rPr>
    </w:lvl>
    <w:lvl w:ilvl="4" w:tplc="73ACEBE6">
      <w:start w:val="1"/>
      <w:numFmt w:val="bullet"/>
      <w:lvlText w:val="o"/>
      <w:lvlJc w:val="left"/>
      <w:pPr>
        <w:ind w:left="3600" w:hanging="360"/>
      </w:pPr>
      <w:rPr>
        <w:rFonts w:ascii="Courier New" w:hAnsi="Courier New" w:hint="default"/>
      </w:rPr>
    </w:lvl>
    <w:lvl w:ilvl="5" w:tplc="7B7262D4">
      <w:start w:val="1"/>
      <w:numFmt w:val="bullet"/>
      <w:lvlText w:val=""/>
      <w:lvlJc w:val="left"/>
      <w:pPr>
        <w:ind w:left="4320" w:hanging="360"/>
      </w:pPr>
      <w:rPr>
        <w:rFonts w:ascii="Wingdings" w:hAnsi="Wingdings" w:hint="default"/>
      </w:rPr>
    </w:lvl>
    <w:lvl w:ilvl="6" w:tplc="B5DEA61E">
      <w:start w:val="1"/>
      <w:numFmt w:val="bullet"/>
      <w:lvlText w:val=""/>
      <w:lvlJc w:val="left"/>
      <w:pPr>
        <w:ind w:left="5040" w:hanging="360"/>
      </w:pPr>
      <w:rPr>
        <w:rFonts w:ascii="Symbol" w:hAnsi="Symbol" w:hint="default"/>
      </w:rPr>
    </w:lvl>
    <w:lvl w:ilvl="7" w:tplc="73F8923C">
      <w:start w:val="1"/>
      <w:numFmt w:val="bullet"/>
      <w:lvlText w:val="o"/>
      <w:lvlJc w:val="left"/>
      <w:pPr>
        <w:ind w:left="5760" w:hanging="360"/>
      </w:pPr>
      <w:rPr>
        <w:rFonts w:ascii="Courier New" w:hAnsi="Courier New" w:hint="default"/>
      </w:rPr>
    </w:lvl>
    <w:lvl w:ilvl="8" w:tplc="72A6D20E">
      <w:start w:val="1"/>
      <w:numFmt w:val="bullet"/>
      <w:lvlText w:val=""/>
      <w:lvlJc w:val="left"/>
      <w:pPr>
        <w:ind w:left="6480" w:hanging="360"/>
      </w:pPr>
      <w:rPr>
        <w:rFonts w:ascii="Wingdings" w:hAnsi="Wingdings" w:hint="default"/>
      </w:rPr>
    </w:lvl>
  </w:abstractNum>
  <w:abstractNum w:abstractNumId="9" w15:restartNumberingAfterBreak="0">
    <w:nsid w:val="15C54B60"/>
    <w:multiLevelType w:val="hybridMultilevel"/>
    <w:tmpl w:val="CE0E897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0" w15:restartNumberingAfterBreak="0">
    <w:nsid w:val="18AF1CA2"/>
    <w:multiLevelType w:val="hybridMultilevel"/>
    <w:tmpl w:val="49F6B1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3834AF"/>
    <w:multiLevelType w:val="hybridMultilevel"/>
    <w:tmpl w:val="ECFAB7A6"/>
    <w:lvl w:ilvl="0" w:tplc="862CB9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BC383C"/>
    <w:multiLevelType w:val="hybridMultilevel"/>
    <w:tmpl w:val="2E2A4D4E"/>
    <w:lvl w:ilvl="0" w:tplc="154A2DB4">
      <w:start w:val="1"/>
      <w:numFmt w:val="decimal"/>
      <w:lvlText w:val="%1."/>
      <w:lvlJc w:val="left"/>
      <w:pPr>
        <w:ind w:left="720" w:hanging="360"/>
      </w:pPr>
    </w:lvl>
    <w:lvl w:ilvl="1" w:tplc="9D1A925A">
      <w:start w:val="1"/>
      <w:numFmt w:val="lowerLetter"/>
      <w:lvlText w:val="%2."/>
      <w:lvlJc w:val="left"/>
      <w:pPr>
        <w:ind w:left="1440" w:hanging="360"/>
      </w:pPr>
    </w:lvl>
    <w:lvl w:ilvl="2" w:tplc="10943C9C">
      <w:start w:val="1"/>
      <w:numFmt w:val="lowerRoman"/>
      <w:lvlText w:val="%3."/>
      <w:lvlJc w:val="right"/>
      <w:pPr>
        <w:ind w:left="2160" w:hanging="180"/>
      </w:pPr>
    </w:lvl>
    <w:lvl w:ilvl="3" w:tplc="99CEF594">
      <w:start w:val="1"/>
      <w:numFmt w:val="decimal"/>
      <w:lvlText w:val="%4."/>
      <w:lvlJc w:val="left"/>
      <w:pPr>
        <w:ind w:left="2880" w:hanging="360"/>
      </w:pPr>
    </w:lvl>
    <w:lvl w:ilvl="4" w:tplc="E18A1220">
      <w:start w:val="1"/>
      <w:numFmt w:val="lowerLetter"/>
      <w:lvlText w:val="%5."/>
      <w:lvlJc w:val="left"/>
      <w:pPr>
        <w:ind w:left="3600" w:hanging="360"/>
      </w:pPr>
    </w:lvl>
    <w:lvl w:ilvl="5" w:tplc="D9960A42">
      <w:start w:val="1"/>
      <w:numFmt w:val="lowerRoman"/>
      <w:lvlText w:val="%6."/>
      <w:lvlJc w:val="right"/>
      <w:pPr>
        <w:ind w:left="4320" w:hanging="180"/>
      </w:pPr>
    </w:lvl>
    <w:lvl w:ilvl="6" w:tplc="D7A0BDB2">
      <w:start w:val="1"/>
      <w:numFmt w:val="decimal"/>
      <w:lvlText w:val="%7."/>
      <w:lvlJc w:val="left"/>
      <w:pPr>
        <w:ind w:left="5040" w:hanging="360"/>
      </w:pPr>
    </w:lvl>
    <w:lvl w:ilvl="7" w:tplc="0C8484EA">
      <w:start w:val="1"/>
      <w:numFmt w:val="lowerLetter"/>
      <w:lvlText w:val="%8."/>
      <w:lvlJc w:val="left"/>
      <w:pPr>
        <w:ind w:left="5760" w:hanging="360"/>
      </w:pPr>
    </w:lvl>
    <w:lvl w:ilvl="8" w:tplc="9AAE9D52">
      <w:start w:val="1"/>
      <w:numFmt w:val="lowerRoman"/>
      <w:lvlText w:val="%9."/>
      <w:lvlJc w:val="right"/>
      <w:pPr>
        <w:ind w:left="6480" w:hanging="180"/>
      </w:pPr>
    </w:lvl>
  </w:abstractNum>
  <w:abstractNum w:abstractNumId="13" w15:restartNumberingAfterBreak="0">
    <w:nsid w:val="231503F0"/>
    <w:multiLevelType w:val="hybridMultilevel"/>
    <w:tmpl w:val="6D304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4B75DB"/>
    <w:multiLevelType w:val="hybridMultilevel"/>
    <w:tmpl w:val="3E603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895934"/>
    <w:multiLevelType w:val="hybridMultilevel"/>
    <w:tmpl w:val="D54EC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771470"/>
    <w:multiLevelType w:val="hybridMultilevel"/>
    <w:tmpl w:val="9274D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7A7CCD"/>
    <w:multiLevelType w:val="hybridMultilevel"/>
    <w:tmpl w:val="4D9495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0F46EA"/>
    <w:multiLevelType w:val="hybridMultilevel"/>
    <w:tmpl w:val="825C7DDC"/>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368D798E"/>
    <w:multiLevelType w:val="hybridMultilevel"/>
    <w:tmpl w:val="84A4EC30"/>
    <w:lvl w:ilvl="0" w:tplc="B004295E">
      <w:start w:val="2"/>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9430C63"/>
    <w:multiLevelType w:val="hybridMultilevel"/>
    <w:tmpl w:val="B8B20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490CF3"/>
    <w:multiLevelType w:val="hybridMultilevel"/>
    <w:tmpl w:val="F8685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8D4A62"/>
    <w:multiLevelType w:val="hybridMultilevel"/>
    <w:tmpl w:val="B53402BA"/>
    <w:lvl w:ilvl="0" w:tplc="F7D89B48">
      <w:start w:val="1"/>
      <w:numFmt w:val="bullet"/>
      <w:lvlText w:val=""/>
      <w:lvlJc w:val="left"/>
      <w:pPr>
        <w:ind w:left="720" w:hanging="360"/>
      </w:pPr>
      <w:rPr>
        <w:rFonts w:ascii="Symbol" w:hAnsi="Symbol" w:hint="default"/>
      </w:rPr>
    </w:lvl>
    <w:lvl w:ilvl="1" w:tplc="8FD44AEC">
      <w:start w:val="1"/>
      <w:numFmt w:val="bullet"/>
      <w:lvlText w:val="o"/>
      <w:lvlJc w:val="left"/>
      <w:pPr>
        <w:ind w:left="1440" w:hanging="360"/>
      </w:pPr>
      <w:rPr>
        <w:rFonts w:ascii="Courier New" w:hAnsi="Courier New" w:hint="default"/>
      </w:rPr>
    </w:lvl>
    <w:lvl w:ilvl="2" w:tplc="A9862112">
      <w:start w:val="1"/>
      <w:numFmt w:val="bullet"/>
      <w:lvlText w:val=""/>
      <w:lvlJc w:val="left"/>
      <w:pPr>
        <w:ind w:left="2160" w:hanging="360"/>
      </w:pPr>
      <w:rPr>
        <w:rFonts w:ascii="Wingdings" w:hAnsi="Wingdings" w:hint="default"/>
      </w:rPr>
    </w:lvl>
    <w:lvl w:ilvl="3" w:tplc="EF8ECBF0">
      <w:start w:val="1"/>
      <w:numFmt w:val="bullet"/>
      <w:lvlText w:val=""/>
      <w:lvlJc w:val="left"/>
      <w:pPr>
        <w:ind w:left="2880" w:hanging="360"/>
      </w:pPr>
      <w:rPr>
        <w:rFonts w:ascii="Symbol" w:hAnsi="Symbol" w:hint="default"/>
      </w:rPr>
    </w:lvl>
    <w:lvl w:ilvl="4" w:tplc="635C5702">
      <w:start w:val="1"/>
      <w:numFmt w:val="bullet"/>
      <w:lvlText w:val="o"/>
      <w:lvlJc w:val="left"/>
      <w:pPr>
        <w:ind w:left="3600" w:hanging="360"/>
      </w:pPr>
      <w:rPr>
        <w:rFonts w:ascii="Courier New" w:hAnsi="Courier New" w:hint="default"/>
      </w:rPr>
    </w:lvl>
    <w:lvl w:ilvl="5" w:tplc="6E343B16">
      <w:start w:val="1"/>
      <w:numFmt w:val="bullet"/>
      <w:lvlText w:val=""/>
      <w:lvlJc w:val="left"/>
      <w:pPr>
        <w:ind w:left="4320" w:hanging="360"/>
      </w:pPr>
      <w:rPr>
        <w:rFonts w:ascii="Wingdings" w:hAnsi="Wingdings" w:hint="default"/>
      </w:rPr>
    </w:lvl>
    <w:lvl w:ilvl="6" w:tplc="077099E6">
      <w:start w:val="1"/>
      <w:numFmt w:val="bullet"/>
      <w:lvlText w:val=""/>
      <w:lvlJc w:val="left"/>
      <w:pPr>
        <w:ind w:left="5040" w:hanging="360"/>
      </w:pPr>
      <w:rPr>
        <w:rFonts w:ascii="Symbol" w:hAnsi="Symbol" w:hint="default"/>
      </w:rPr>
    </w:lvl>
    <w:lvl w:ilvl="7" w:tplc="87FE8536">
      <w:start w:val="1"/>
      <w:numFmt w:val="bullet"/>
      <w:lvlText w:val="o"/>
      <w:lvlJc w:val="left"/>
      <w:pPr>
        <w:ind w:left="5760" w:hanging="360"/>
      </w:pPr>
      <w:rPr>
        <w:rFonts w:ascii="Courier New" w:hAnsi="Courier New" w:hint="default"/>
      </w:rPr>
    </w:lvl>
    <w:lvl w:ilvl="8" w:tplc="EA88FD7E">
      <w:start w:val="1"/>
      <w:numFmt w:val="bullet"/>
      <w:lvlText w:val=""/>
      <w:lvlJc w:val="left"/>
      <w:pPr>
        <w:ind w:left="6480" w:hanging="360"/>
      </w:pPr>
      <w:rPr>
        <w:rFonts w:ascii="Wingdings" w:hAnsi="Wingdings" w:hint="default"/>
      </w:rPr>
    </w:lvl>
  </w:abstractNum>
  <w:abstractNum w:abstractNumId="23" w15:restartNumberingAfterBreak="0">
    <w:nsid w:val="3BB60377"/>
    <w:multiLevelType w:val="hybridMultilevel"/>
    <w:tmpl w:val="FEAEE2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275582"/>
    <w:multiLevelType w:val="hybridMultilevel"/>
    <w:tmpl w:val="32D6A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AC25C2"/>
    <w:multiLevelType w:val="hybridMultilevel"/>
    <w:tmpl w:val="77F0A68C"/>
    <w:lvl w:ilvl="0" w:tplc="F2D6BBE2">
      <w:start w:val="1"/>
      <w:numFmt w:val="bullet"/>
      <w:lvlText w:val=""/>
      <w:lvlJc w:val="left"/>
      <w:pPr>
        <w:ind w:left="720" w:hanging="360"/>
      </w:pPr>
      <w:rPr>
        <w:rFonts w:ascii="Symbol" w:hAnsi="Symbol" w:hint="default"/>
      </w:rPr>
    </w:lvl>
    <w:lvl w:ilvl="1" w:tplc="70247578">
      <w:start w:val="1"/>
      <w:numFmt w:val="bullet"/>
      <w:lvlText w:val="o"/>
      <w:lvlJc w:val="left"/>
      <w:pPr>
        <w:ind w:left="1440" w:hanging="360"/>
      </w:pPr>
      <w:rPr>
        <w:rFonts w:ascii="Courier New" w:hAnsi="Courier New" w:hint="default"/>
      </w:rPr>
    </w:lvl>
    <w:lvl w:ilvl="2" w:tplc="F66AE224">
      <w:start w:val="1"/>
      <w:numFmt w:val="bullet"/>
      <w:lvlText w:val=""/>
      <w:lvlJc w:val="left"/>
      <w:pPr>
        <w:ind w:left="2160" w:hanging="360"/>
      </w:pPr>
      <w:rPr>
        <w:rFonts w:ascii="Wingdings" w:hAnsi="Wingdings" w:hint="default"/>
      </w:rPr>
    </w:lvl>
    <w:lvl w:ilvl="3" w:tplc="2984F7DC">
      <w:start w:val="1"/>
      <w:numFmt w:val="bullet"/>
      <w:lvlText w:val=""/>
      <w:lvlJc w:val="left"/>
      <w:pPr>
        <w:ind w:left="2880" w:hanging="360"/>
      </w:pPr>
      <w:rPr>
        <w:rFonts w:ascii="Symbol" w:hAnsi="Symbol" w:hint="default"/>
      </w:rPr>
    </w:lvl>
    <w:lvl w:ilvl="4" w:tplc="508097DA">
      <w:start w:val="1"/>
      <w:numFmt w:val="bullet"/>
      <w:lvlText w:val="o"/>
      <w:lvlJc w:val="left"/>
      <w:pPr>
        <w:ind w:left="3600" w:hanging="360"/>
      </w:pPr>
      <w:rPr>
        <w:rFonts w:ascii="Courier New" w:hAnsi="Courier New" w:hint="default"/>
      </w:rPr>
    </w:lvl>
    <w:lvl w:ilvl="5" w:tplc="138EAE42">
      <w:start w:val="1"/>
      <w:numFmt w:val="bullet"/>
      <w:lvlText w:val=""/>
      <w:lvlJc w:val="left"/>
      <w:pPr>
        <w:ind w:left="4320" w:hanging="360"/>
      </w:pPr>
      <w:rPr>
        <w:rFonts w:ascii="Wingdings" w:hAnsi="Wingdings" w:hint="default"/>
      </w:rPr>
    </w:lvl>
    <w:lvl w:ilvl="6" w:tplc="98463B62">
      <w:start w:val="1"/>
      <w:numFmt w:val="bullet"/>
      <w:lvlText w:val=""/>
      <w:lvlJc w:val="left"/>
      <w:pPr>
        <w:ind w:left="5040" w:hanging="360"/>
      </w:pPr>
      <w:rPr>
        <w:rFonts w:ascii="Symbol" w:hAnsi="Symbol" w:hint="default"/>
      </w:rPr>
    </w:lvl>
    <w:lvl w:ilvl="7" w:tplc="695204DA">
      <w:start w:val="1"/>
      <w:numFmt w:val="bullet"/>
      <w:lvlText w:val="o"/>
      <w:lvlJc w:val="left"/>
      <w:pPr>
        <w:ind w:left="5760" w:hanging="360"/>
      </w:pPr>
      <w:rPr>
        <w:rFonts w:ascii="Courier New" w:hAnsi="Courier New" w:hint="default"/>
      </w:rPr>
    </w:lvl>
    <w:lvl w:ilvl="8" w:tplc="89448F04">
      <w:start w:val="1"/>
      <w:numFmt w:val="bullet"/>
      <w:lvlText w:val=""/>
      <w:lvlJc w:val="left"/>
      <w:pPr>
        <w:ind w:left="6480" w:hanging="360"/>
      </w:pPr>
      <w:rPr>
        <w:rFonts w:ascii="Wingdings" w:hAnsi="Wingdings" w:hint="default"/>
      </w:rPr>
    </w:lvl>
  </w:abstractNum>
  <w:abstractNum w:abstractNumId="26" w15:restartNumberingAfterBreak="0">
    <w:nsid w:val="4630737C"/>
    <w:multiLevelType w:val="hybridMultilevel"/>
    <w:tmpl w:val="7458E7D8"/>
    <w:lvl w:ilvl="0" w:tplc="DAB4E334">
      <w:start w:val="1"/>
      <w:numFmt w:val="bullet"/>
      <w:lvlText w:val=""/>
      <w:lvlJc w:val="left"/>
      <w:pPr>
        <w:ind w:left="720" w:hanging="360"/>
      </w:pPr>
      <w:rPr>
        <w:rFonts w:ascii="Symbol" w:hAnsi="Symbol" w:hint="default"/>
      </w:rPr>
    </w:lvl>
    <w:lvl w:ilvl="1" w:tplc="04BAC2F8">
      <w:start w:val="1"/>
      <w:numFmt w:val="bullet"/>
      <w:lvlText w:val="o"/>
      <w:lvlJc w:val="left"/>
      <w:pPr>
        <w:ind w:left="1440" w:hanging="360"/>
      </w:pPr>
      <w:rPr>
        <w:rFonts w:ascii="Courier New" w:hAnsi="Courier New" w:hint="default"/>
      </w:rPr>
    </w:lvl>
    <w:lvl w:ilvl="2" w:tplc="600654B4">
      <w:start w:val="1"/>
      <w:numFmt w:val="bullet"/>
      <w:lvlText w:val=""/>
      <w:lvlJc w:val="left"/>
      <w:pPr>
        <w:ind w:left="2160" w:hanging="360"/>
      </w:pPr>
      <w:rPr>
        <w:rFonts w:ascii="Wingdings" w:hAnsi="Wingdings" w:hint="default"/>
      </w:rPr>
    </w:lvl>
    <w:lvl w:ilvl="3" w:tplc="03309BB0">
      <w:start w:val="1"/>
      <w:numFmt w:val="bullet"/>
      <w:lvlText w:val=""/>
      <w:lvlJc w:val="left"/>
      <w:pPr>
        <w:ind w:left="2880" w:hanging="360"/>
      </w:pPr>
      <w:rPr>
        <w:rFonts w:ascii="Symbol" w:hAnsi="Symbol" w:hint="default"/>
      </w:rPr>
    </w:lvl>
    <w:lvl w:ilvl="4" w:tplc="5E28C040">
      <w:start w:val="1"/>
      <w:numFmt w:val="bullet"/>
      <w:lvlText w:val="o"/>
      <w:lvlJc w:val="left"/>
      <w:pPr>
        <w:ind w:left="3600" w:hanging="360"/>
      </w:pPr>
      <w:rPr>
        <w:rFonts w:ascii="Courier New" w:hAnsi="Courier New" w:hint="default"/>
      </w:rPr>
    </w:lvl>
    <w:lvl w:ilvl="5" w:tplc="01AC9134">
      <w:start w:val="1"/>
      <w:numFmt w:val="bullet"/>
      <w:lvlText w:val=""/>
      <w:lvlJc w:val="left"/>
      <w:pPr>
        <w:ind w:left="4320" w:hanging="360"/>
      </w:pPr>
      <w:rPr>
        <w:rFonts w:ascii="Wingdings" w:hAnsi="Wingdings" w:hint="default"/>
      </w:rPr>
    </w:lvl>
    <w:lvl w:ilvl="6" w:tplc="18D03474">
      <w:start w:val="1"/>
      <w:numFmt w:val="bullet"/>
      <w:lvlText w:val=""/>
      <w:lvlJc w:val="left"/>
      <w:pPr>
        <w:ind w:left="5040" w:hanging="360"/>
      </w:pPr>
      <w:rPr>
        <w:rFonts w:ascii="Symbol" w:hAnsi="Symbol" w:hint="default"/>
      </w:rPr>
    </w:lvl>
    <w:lvl w:ilvl="7" w:tplc="ADCCFC1E">
      <w:start w:val="1"/>
      <w:numFmt w:val="bullet"/>
      <w:lvlText w:val="o"/>
      <w:lvlJc w:val="left"/>
      <w:pPr>
        <w:ind w:left="5760" w:hanging="360"/>
      </w:pPr>
      <w:rPr>
        <w:rFonts w:ascii="Courier New" w:hAnsi="Courier New" w:hint="default"/>
      </w:rPr>
    </w:lvl>
    <w:lvl w:ilvl="8" w:tplc="CD585D96">
      <w:start w:val="1"/>
      <w:numFmt w:val="bullet"/>
      <w:lvlText w:val=""/>
      <w:lvlJc w:val="left"/>
      <w:pPr>
        <w:ind w:left="6480" w:hanging="360"/>
      </w:pPr>
      <w:rPr>
        <w:rFonts w:ascii="Wingdings" w:hAnsi="Wingdings" w:hint="default"/>
      </w:rPr>
    </w:lvl>
  </w:abstractNum>
  <w:abstractNum w:abstractNumId="27" w15:restartNumberingAfterBreak="0">
    <w:nsid w:val="4660031E"/>
    <w:multiLevelType w:val="hybridMultilevel"/>
    <w:tmpl w:val="1CFC4B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7E0285"/>
    <w:multiLevelType w:val="hybridMultilevel"/>
    <w:tmpl w:val="9FD41D74"/>
    <w:lvl w:ilvl="0" w:tplc="304C468E">
      <w:start w:val="1"/>
      <w:numFmt w:val="bullet"/>
      <w:lvlText w:val=""/>
      <w:lvlJc w:val="left"/>
      <w:pPr>
        <w:ind w:left="720" w:hanging="360"/>
      </w:pPr>
      <w:rPr>
        <w:rFonts w:ascii="Symbol" w:hAnsi="Symbol" w:hint="default"/>
      </w:rPr>
    </w:lvl>
    <w:lvl w:ilvl="1" w:tplc="4BAA3DAA">
      <w:start w:val="1"/>
      <w:numFmt w:val="bullet"/>
      <w:lvlText w:val="o"/>
      <w:lvlJc w:val="left"/>
      <w:pPr>
        <w:ind w:left="1440" w:hanging="360"/>
      </w:pPr>
      <w:rPr>
        <w:rFonts w:ascii="Courier New" w:hAnsi="Courier New" w:hint="default"/>
      </w:rPr>
    </w:lvl>
    <w:lvl w:ilvl="2" w:tplc="1172A68E">
      <w:start w:val="1"/>
      <w:numFmt w:val="bullet"/>
      <w:lvlText w:val=""/>
      <w:lvlJc w:val="left"/>
      <w:pPr>
        <w:ind w:left="2160" w:hanging="360"/>
      </w:pPr>
      <w:rPr>
        <w:rFonts w:ascii="Wingdings" w:hAnsi="Wingdings" w:hint="default"/>
      </w:rPr>
    </w:lvl>
    <w:lvl w:ilvl="3" w:tplc="00DC414E">
      <w:start w:val="1"/>
      <w:numFmt w:val="bullet"/>
      <w:lvlText w:val=""/>
      <w:lvlJc w:val="left"/>
      <w:pPr>
        <w:ind w:left="2880" w:hanging="360"/>
      </w:pPr>
      <w:rPr>
        <w:rFonts w:ascii="Symbol" w:hAnsi="Symbol" w:hint="default"/>
      </w:rPr>
    </w:lvl>
    <w:lvl w:ilvl="4" w:tplc="9AD44992">
      <w:start w:val="1"/>
      <w:numFmt w:val="bullet"/>
      <w:lvlText w:val="o"/>
      <w:lvlJc w:val="left"/>
      <w:pPr>
        <w:ind w:left="3600" w:hanging="360"/>
      </w:pPr>
      <w:rPr>
        <w:rFonts w:ascii="Courier New" w:hAnsi="Courier New" w:hint="default"/>
      </w:rPr>
    </w:lvl>
    <w:lvl w:ilvl="5" w:tplc="E4DC7400">
      <w:start w:val="1"/>
      <w:numFmt w:val="bullet"/>
      <w:lvlText w:val=""/>
      <w:lvlJc w:val="left"/>
      <w:pPr>
        <w:ind w:left="4320" w:hanging="360"/>
      </w:pPr>
      <w:rPr>
        <w:rFonts w:ascii="Wingdings" w:hAnsi="Wingdings" w:hint="default"/>
      </w:rPr>
    </w:lvl>
    <w:lvl w:ilvl="6" w:tplc="9C086830">
      <w:start w:val="1"/>
      <w:numFmt w:val="bullet"/>
      <w:lvlText w:val=""/>
      <w:lvlJc w:val="left"/>
      <w:pPr>
        <w:ind w:left="5040" w:hanging="360"/>
      </w:pPr>
      <w:rPr>
        <w:rFonts w:ascii="Symbol" w:hAnsi="Symbol" w:hint="default"/>
      </w:rPr>
    </w:lvl>
    <w:lvl w:ilvl="7" w:tplc="8168E06C">
      <w:start w:val="1"/>
      <w:numFmt w:val="bullet"/>
      <w:lvlText w:val="o"/>
      <w:lvlJc w:val="left"/>
      <w:pPr>
        <w:ind w:left="5760" w:hanging="360"/>
      </w:pPr>
      <w:rPr>
        <w:rFonts w:ascii="Courier New" w:hAnsi="Courier New" w:hint="default"/>
      </w:rPr>
    </w:lvl>
    <w:lvl w:ilvl="8" w:tplc="31642270">
      <w:start w:val="1"/>
      <w:numFmt w:val="bullet"/>
      <w:lvlText w:val=""/>
      <w:lvlJc w:val="left"/>
      <w:pPr>
        <w:ind w:left="6480" w:hanging="360"/>
      </w:pPr>
      <w:rPr>
        <w:rFonts w:ascii="Wingdings" w:hAnsi="Wingdings" w:hint="default"/>
      </w:rPr>
    </w:lvl>
  </w:abstractNum>
  <w:abstractNum w:abstractNumId="29" w15:restartNumberingAfterBreak="0">
    <w:nsid w:val="564D0FC4"/>
    <w:multiLevelType w:val="hybridMultilevel"/>
    <w:tmpl w:val="ECFAB7A6"/>
    <w:lvl w:ilvl="0" w:tplc="862CB9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D963A8"/>
    <w:multiLevelType w:val="hybridMultilevel"/>
    <w:tmpl w:val="D806D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A94765"/>
    <w:multiLevelType w:val="hybridMultilevel"/>
    <w:tmpl w:val="5164ECF6"/>
    <w:lvl w:ilvl="0" w:tplc="2402DE70">
      <w:start w:val="1"/>
      <w:numFmt w:val="bullet"/>
      <w:lvlText w:val=""/>
      <w:lvlJc w:val="left"/>
      <w:pPr>
        <w:ind w:left="720" w:hanging="360"/>
      </w:pPr>
      <w:rPr>
        <w:rFonts w:ascii="Symbol" w:hAnsi="Symbol" w:hint="default"/>
      </w:rPr>
    </w:lvl>
    <w:lvl w:ilvl="1" w:tplc="2200CF3C">
      <w:start w:val="1"/>
      <w:numFmt w:val="bullet"/>
      <w:lvlText w:val="o"/>
      <w:lvlJc w:val="left"/>
      <w:pPr>
        <w:ind w:left="1440" w:hanging="360"/>
      </w:pPr>
      <w:rPr>
        <w:rFonts w:ascii="Courier New" w:hAnsi="Courier New" w:hint="default"/>
      </w:rPr>
    </w:lvl>
    <w:lvl w:ilvl="2" w:tplc="F04E9CF6">
      <w:start w:val="1"/>
      <w:numFmt w:val="bullet"/>
      <w:lvlText w:val=""/>
      <w:lvlJc w:val="left"/>
      <w:pPr>
        <w:ind w:left="2160" w:hanging="360"/>
      </w:pPr>
      <w:rPr>
        <w:rFonts w:ascii="Wingdings" w:hAnsi="Wingdings" w:hint="default"/>
      </w:rPr>
    </w:lvl>
    <w:lvl w:ilvl="3" w:tplc="2B54BA20">
      <w:start w:val="1"/>
      <w:numFmt w:val="bullet"/>
      <w:lvlText w:val=""/>
      <w:lvlJc w:val="left"/>
      <w:pPr>
        <w:ind w:left="2880" w:hanging="360"/>
      </w:pPr>
      <w:rPr>
        <w:rFonts w:ascii="Symbol" w:hAnsi="Symbol" w:hint="default"/>
      </w:rPr>
    </w:lvl>
    <w:lvl w:ilvl="4" w:tplc="E0DA9F56">
      <w:start w:val="1"/>
      <w:numFmt w:val="bullet"/>
      <w:lvlText w:val="o"/>
      <w:lvlJc w:val="left"/>
      <w:pPr>
        <w:ind w:left="3600" w:hanging="360"/>
      </w:pPr>
      <w:rPr>
        <w:rFonts w:ascii="Courier New" w:hAnsi="Courier New" w:hint="default"/>
      </w:rPr>
    </w:lvl>
    <w:lvl w:ilvl="5" w:tplc="4D3C716C">
      <w:start w:val="1"/>
      <w:numFmt w:val="bullet"/>
      <w:lvlText w:val=""/>
      <w:lvlJc w:val="left"/>
      <w:pPr>
        <w:ind w:left="4320" w:hanging="360"/>
      </w:pPr>
      <w:rPr>
        <w:rFonts w:ascii="Wingdings" w:hAnsi="Wingdings" w:hint="default"/>
      </w:rPr>
    </w:lvl>
    <w:lvl w:ilvl="6" w:tplc="BA5E4A9C">
      <w:start w:val="1"/>
      <w:numFmt w:val="bullet"/>
      <w:lvlText w:val=""/>
      <w:lvlJc w:val="left"/>
      <w:pPr>
        <w:ind w:left="5040" w:hanging="360"/>
      </w:pPr>
      <w:rPr>
        <w:rFonts w:ascii="Symbol" w:hAnsi="Symbol" w:hint="default"/>
      </w:rPr>
    </w:lvl>
    <w:lvl w:ilvl="7" w:tplc="B22E42BA">
      <w:start w:val="1"/>
      <w:numFmt w:val="bullet"/>
      <w:lvlText w:val="o"/>
      <w:lvlJc w:val="left"/>
      <w:pPr>
        <w:ind w:left="5760" w:hanging="360"/>
      </w:pPr>
      <w:rPr>
        <w:rFonts w:ascii="Courier New" w:hAnsi="Courier New" w:hint="default"/>
      </w:rPr>
    </w:lvl>
    <w:lvl w:ilvl="8" w:tplc="692C5B42">
      <w:start w:val="1"/>
      <w:numFmt w:val="bullet"/>
      <w:lvlText w:val=""/>
      <w:lvlJc w:val="left"/>
      <w:pPr>
        <w:ind w:left="6480" w:hanging="360"/>
      </w:pPr>
      <w:rPr>
        <w:rFonts w:ascii="Wingdings" w:hAnsi="Wingdings" w:hint="default"/>
      </w:rPr>
    </w:lvl>
  </w:abstractNum>
  <w:abstractNum w:abstractNumId="32" w15:restartNumberingAfterBreak="0">
    <w:nsid w:val="6A3549EC"/>
    <w:multiLevelType w:val="hybridMultilevel"/>
    <w:tmpl w:val="6E02BD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446D59"/>
    <w:multiLevelType w:val="hybridMultilevel"/>
    <w:tmpl w:val="8090A73A"/>
    <w:lvl w:ilvl="0" w:tplc="0C090001">
      <w:start w:val="1"/>
      <w:numFmt w:val="bullet"/>
      <w:lvlText w:val=""/>
      <w:lvlJc w:val="left"/>
      <w:pPr>
        <w:ind w:left="720" w:hanging="360"/>
      </w:pPr>
      <w:rPr>
        <w:rFonts w:ascii="Symbol" w:hAnsi="Symbol" w:hint="default"/>
      </w:rPr>
    </w:lvl>
    <w:lvl w:ilvl="1" w:tplc="0B16BFE0">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B522E9"/>
    <w:multiLevelType w:val="hybridMultilevel"/>
    <w:tmpl w:val="E984E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006F94"/>
    <w:multiLevelType w:val="hybridMultilevel"/>
    <w:tmpl w:val="8FF2D170"/>
    <w:lvl w:ilvl="0" w:tplc="6E6E0670">
      <w:start w:val="1"/>
      <w:numFmt w:val="bullet"/>
      <w:lvlText w:val=""/>
      <w:lvlJc w:val="left"/>
      <w:pPr>
        <w:ind w:left="720" w:hanging="360"/>
      </w:pPr>
      <w:rPr>
        <w:rFonts w:ascii="Symbol" w:hAnsi="Symbol" w:hint="default"/>
      </w:rPr>
    </w:lvl>
    <w:lvl w:ilvl="1" w:tplc="54C4616C">
      <w:start w:val="1"/>
      <w:numFmt w:val="bullet"/>
      <w:lvlText w:val="o"/>
      <w:lvlJc w:val="left"/>
      <w:pPr>
        <w:ind w:left="1440" w:hanging="360"/>
      </w:pPr>
      <w:rPr>
        <w:rFonts w:ascii="Courier New" w:hAnsi="Courier New" w:hint="default"/>
      </w:rPr>
    </w:lvl>
    <w:lvl w:ilvl="2" w:tplc="EB049A54">
      <w:start w:val="1"/>
      <w:numFmt w:val="bullet"/>
      <w:lvlText w:val=""/>
      <w:lvlJc w:val="left"/>
      <w:pPr>
        <w:ind w:left="2160" w:hanging="360"/>
      </w:pPr>
      <w:rPr>
        <w:rFonts w:ascii="Wingdings" w:hAnsi="Wingdings" w:hint="default"/>
      </w:rPr>
    </w:lvl>
    <w:lvl w:ilvl="3" w:tplc="31FE4FC0">
      <w:start w:val="1"/>
      <w:numFmt w:val="bullet"/>
      <w:lvlText w:val=""/>
      <w:lvlJc w:val="left"/>
      <w:pPr>
        <w:ind w:left="2880" w:hanging="360"/>
      </w:pPr>
      <w:rPr>
        <w:rFonts w:ascii="Symbol" w:hAnsi="Symbol" w:hint="default"/>
      </w:rPr>
    </w:lvl>
    <w:lvl w:ilvl="4" w:tplc="E8D4B1B8">
      <w:start w:val="1"/>
      <w:numFmt w:val="bullet"/>
      <w:lvlText w:val="o"/>
      <w:lvlJc w:val="left"/>
      <w:pPr>
        <w:ind w:left="3600" w:hanging="360"/>
      </w:pPr>
      <w:rPr>
        <w:rFonts w:ascii="Courier New" w:hAnsi="Courier New" w:hint="default"/>
      </w:rPr>
    </w:lvl>
    <w:lvl w:ilvl="5" w:tplc="76E0E9E0">
      <w:start w:val="1"/>
      <w:numFmt w:val="bullet"/>
      <w:lvlText w:val=""/>
      <w:lvlJc w:val="left"/>
      <w:pPr>
        <w:ind w:left="4320" w:hanging="360"/>
      </w:pPr>
      <w:rPr>
        <w:rFonts w:ascii="Wingdings" w:hAnsi="Wingdings" w:hint="default"/>
      </w:rPr>
    </w:lvl>
    <w:lvl w:ilvl="6" w:tplc="C4B62FDE">
      <w:start w:val="1"/>
      <w:numFmt w:val="bullet"/>
      <w:lvlText w:val=""/>
      <w:lvlJc w:val="left"/>
      <w:pPr>
        <w:ind w:left="5040" w:hanging="360"/>
      </w:pPr>
      <w:rPr>
        <w:rFonts w:ascii="Symbol" w:hAnsi="Symbol" w:hint="default"/>
      </w:rPr>
    </w:lvl>
    <w:lvl w:ilvl="7" w:tplc="BBD0B38E">
      <w:start w:val="1"/>
      <w:numFmt w:val="bullet"/>
      <w:lvlText w:val="o"/>
      <w:lvlJc w:val="left"/>
      <w:pPr>
        <w:ind w:left="5760" w:hanging="360"/>
      </w:pPr>
      <w:rPr>
        <w:rFonts w:ascii="Courier New" w:hAnsi="Courier New" w:hint="default"/>
      </w:rPr>
    </w:lvl>
    <w:lvl w:ilvl="8" w:tplc="E80475E2">
      <w:start w:val="1"/>
      <w:numFmt w:val="bullet"/>
      <w:lvlText w:val=""/>
      <w:lvlJc w:val="left"/>
      <w:pPr>
        <w:ind w:left="6480" w:hanging="360"/>
      </w:pPr>
      <w:rPr>
        <w:rFonts w:ascii="Wingdings" w:hAnsi="Wingdings" w:hint="default"/>
      </w:rPr>
    </w:lvl>
  </w:abstractNum>
  <w:abstractNum w:abstractNumId="36" w15:restartNumberingAfterBreak="0">
    <w:nsid w:val="6D940572"/>
    <w:multiLevelType w:val="hybridMultilevel"/>
    <w:tmpl w:val="ECFAB7A6"/>
    <w:lvl w:ilvl="0" w:tplc="862CB9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7439DB"/>
    <w:multiLevelType w:val="hybridMultilevel"/>
    <w:tmpl w:val="884C528E"/>
    <w:lvl w:ilvl="0" w:tplc="AAECAE82">
      <w:start w:val="1"/>
      <w:numFmt w:val="bullet"/>
      <w:lvlText w:val=""/>
      <w:lvlJc w:val="left"/>
      <w:pPr>
        <w:ind w:left="720" w:hanging="360"/>
      </w:pPr>
      <w:rPr>
        <w:rFonts w:ascii="Symbol" w:hAnsi="Symbol" w:hint="default"/>
      </w:rPr>
    </w:lvl>
    <w:lvl w:ilvl="1" w:tplc="5C5CBCB4">
      <w:start w:val="1"/>
      <w:numFmt w:val="bullet"/>
      <w:lvlText w:val="o"/>
      <w:lvlJc w:val="left"/>
      <w:pPr>
        <w:ind w:left="1440" w:hanging="360"/>
      </w:pPr>
      <w:rPr>
        <w:rFonts w:ascii="Courier New" w:hAnsi="Courier New" w:hint="default"/>
      </w:rPr>
    </w:lvl>
    <w:lvl w:ilvl="2" w:tplc="F848A732">
      <w:start w:val="1"/>
      <w:numFmt w:val="bullet"/>
      <w:lvlText w:val=""/>
      <w:lvlJc w:val="left"/>
      <w:pPr>
        <w:ind w:left="2160" w:hanging="360"/>
      </w:pPr>
      <w:rPr>
        <w:rFonts w:ascii="Wingdings" w:hAnsi="Wingdings" w:hint="default"/>
      </w:rPr>
    </w:lvl>
    <w:lvl w:ilvl="3" w:tplc="B1AA75A4">
      <w:start w:val="1"/>
      <w:numFmt w:val="bullet"/>
      <w:lvlText w:val=""/>
      <w:lvlJc w:val="left"/>
      <w:pPr>
        <w:ind w:left="2880" w:hanging="360"/>
      </w:pPr>
      <w:rPr>
        <w:rFonts w:ascii="Symbol" w:hAnsi="Symbol" w:hint="default"/>
      </w:rPr>
    </w:lvl>
    <w:lvl w:ilvl="4" w:tplc="B02E8304">
      <w:start w:val="1"/>
      <w:numFmt w:val="bullet"/>
      <w:lvlText w:val="o"/>
      <w:lvlJc w:val="left"/>
      <w:pPr>
        <w:ind w:left="3600" w:hanging="360"/>
      </w:pPr>
      <w:rPr>
        <w:rFonts w:ascii="Courier New" w:hAnsi="Courier New" w:hint="default"/>
      </w:rPr>
    </w:lvl>
    <w:lvl w:ilvl="5" w:tplc="B5621DA8">
      <w:start w:val="1"/>
      <w:numFmt w:val="bullet"/>
      <w:lvlText w:val=""/>
      <w:lvlJc w:val="left"/>
      <w:pPr>
        <w:ind w:left="4320" w:hanging="360"/>
      </w:pPr>
      <w:rPr>
        <w:rFonts w:ascii="Wingdings" w:hAnsi="Wingdings" w:hint="default"/>
      </w:rPr>
    </w:lvl>
    <w:lvl w:ilvl="6" w:tplc="1D8E1000">
      <w:start w:val="1"/>
      <w:numFmt w:val="bullet"/>
      <w:lvlText w:val=""/>
      <w:lvlJc w:val="left"/>
      <w:pPr>
        <w:ind w:left="5040" w:hanging="360"/>
      </w:pPr>
      <w:rPr>
        <w:rFonts w:ascii="Symbol" w:hAnsi="Symbol" w:hint="default"/>
      </w:rPr>
    </w:lvl>
    <w:lvl w:ilvl="7" w:tplc="2CFE7A1C">
      <w:start w:val="1"/>
      <w:numFmt w:val="bullet"/>
      <w:lvlText w:val="o"/>
      <w:lvlJc w:val="left"/>
      <w:pPr>
        <w:ind w:left="5760" w:hanging="360"/>
      </w:pPr>
      <w:rPr>
        <w:rFonts w:ascii="Courier New" w:hAnsi="Courier New" w:hint="default"/>
      </w:rPr>
    </w:lvl>
    <w:lvl w:ilvl="8" w:tplc="FBD0DE5C">
      <w:start w:val="1"/>
      <w:numFmt w:val="bullet"/>
      <w:lvlText w:val=""/>
      <w:lvlJc w:val="left"/>
      <w:pPr>
        <w:ind w:left="6480" w:hanging="360"/>
      </w:pPr>
      <w:rPr>
        <w:rFonts w:ascii="Wingdings" w:hAnsi="Wingdings" w:hint="default"/>
      </w:rPr>
    </w:lvl>
  </w:abstractNum>
  <w:abstractNum w:abstractNumId="38" w15:restartNumberingAfterBreak="0">
    <w:nsid w:val="6F927E88"/>
    <w:multiLevelType w:val="hybridMultilevel"/>
    <w:tmpl w:val="1AD24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353B19"/>
    <w:multiLevelType w:val="hybridMultilevel"/>
    <w:tmpl w:val="CE648F38"/>
    <w:lvl w:ilvl="0" w:tplc="CC661F72">
      <w:start w:val="1"/>
      <w:numFmt w:val="bullet"/>
      <w:lvlText w:val=""/>
      <w:lvlJc w:val="left"/>
      <w:pPr>
        <w:ind w:left="720" w:hanging="360"/>
      </w:pPr>
      <w:rPr>
        <w:rFonts w:ascii="Symbol" w:hAnsi="Symbol" w:hint="default"/>
      </w:rPr>
    </w:lvl>
    <w:lvl w:ilvl="1" w:tplc="CD2837B8">
      <w:start w:val="1"/>
      <w:numFmt w:val="bullet"/>
      <w:lvlText w:val="o"/>
      <w:lvlJc w:val="left"/>
      <w:pPr>
        <w:ind w:left="1440" w:hanging="360"/>
      </w:pPr>
      <w:rPr>
        <w:rFonts w:ascii="Courier New" w:hAnsi="Courier New" w:hint="default"/>
      </w:rPr>
    </w:lvl>
    <w:lvl w:ilvl="2" w:tplc="E8769C22">
      <w:start w:val="1"/>
      <w:numFmt w:val="bullet"/>
      <w:lvlText w:val=""/>
      <w:lvlJc w:val="left"/>
      <w:pPr>
        <w:ind w:left="2160" w:hanging="360"/>
      </w:pPr>
      <w:rPr>
        <w:rFonts w:ascii="Wingdings" w:hAnsi="Wingdings" w:hint="default"/>
      </w:rPr>
    </w:lvl>
    <w:lvl w:ilvl="3" w:tplc="7220C0C0">
      <w:start w:val="1"/>
      <w:numFmt w:val="bullet"/>
      <w:lvlText w:val=""/>
      <w:lvlJc w:val="left"/>
      <w:pPr>
        <w:ind w:left="2880" w:hanging="360"/>
      </w:pPr>
      <w:rPr>
        <w:rFonts w:ascii="Symbol" w:hAnsi="Symbol" w:hint="default"/>
      </w:rPr>
    </w:lvl>
    <w:lvl w:ilvl="4" w:tplc="278EC050">
      <w:start w:val="1"/>
      <w:numFmt w:val="bullet"/>
      <w:lvlText w:val="o"/>
      <w:lvlJc w:val="left"/>
      <w:pPr>
        <w:ind w:left="3600" w:hanging="360"/>
      </w:pPr>
      <w:rPr>
        <w:rFonts w:ascii="Courier New" w:hAnsi="Courier New" w:hint="default"/>
      </w:rPr>
    </w:lvl>
    <w:lvl w:ilvl="5" w:tplc="2D7678C6">
      <w:start w:val="1"/>
      <w:numFmt w:val="bullet"/>
      <w:lvlText w:val=""/>
      <w:lvlJc w:val="left"/>
      <w:pPr>
        <w:ind w:left="4320" w:hanging="360"/>
      </w:pPr>
      <w:rPr>
        <w:rFonts w:ascii="Wingdings" w:hAnsi="Wingdings" w:hint="default"/>
      </w:rPr>
    </w:lvl>
    <w:lvl w:ilvl="6" w:tplc="C010AFF6">
      <w:start w:val="1"/>
      <w:numFmt w:val="bullet"/>
      <w:lvlText w:val=""/>
      <w:lvlJc w:val="left"/>
      <w:pPr>
        <w:ind w:left="5040" w:hanging="360"/>
      </w:pPr>
      <w:rPr>
        <w:rFonts w:ascii="Symbol" w:hAnsi="Symbol" w:hint="default"/>
      </w:rPr>
    </w:lvl>
    <w:lvl w:ilvl="7" w:tplc="250E03E6">
      <w:start w:val="1"/>
      <w:numFmt w:val="bullet"/>
      <w:lvlText w:val="o"/>
      <w:lvlJc w:val="left"/>
      <w:pPr>
        <w:ind w:left="5760" w:hanging="360"/>
      </w:pPr>
      <w:rPr>
        <w:rFonts w:ascii="Courier New" w:hAnsi="Courier New" w:hint="default"/>
      </w:rPr>
    </w:lvl>
    <w:lvl w:ilvl="8" w:tplc="DAB6FE04">
      <w:start w:val="1"/>
      <w:numFmt w:val="bullet"/>
      <w:lvlText w:val=""/>
      <w:lvlJc w:val="left"/>
      <w:pPr>
        <w:ind w:left="6480" w:hanging="360"/>
      </w:pPr>
      <w:rPr>
        <w:rFonts w:ascii="Wingdings" w:hAnsi="Wingdings" w:hint="default"/>
      </w:rPr>
    </w:lvl>
  </w:abstractNum>
  <w:abstractNum w:abstractNumId="40" w15:restartNumberingAfterBreak="0">
    <w:nsid w:val="744A1E0A"/>
    <w:multiLevelType w:val="hybridMultilevel"/>
    <w:tmpl w:val="1FFEA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976BE9"/>
    <w:multiLevelType w:val="hybridMultilevel"/>
    <w:tmpl w:val="19F2D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023643"/>
    <w:multiLevelType w:val="hybridMultilevel"/>
    <w:tmpl w:val="4C3038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945B68"/>
    <w:multiLevelType w:val="hybridMultilevel"/>
    <w:tmpl w:val="BB123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F24B42"/>
    <w:multiLevelType w:val="hybridMultilevel"/>
    <w:tmpl w:val="B6BA9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8"/>
  </w:num>
  <w:num w:numId="3">
    <w:abstractNumId w:val="39"/>
  </w:num>
  <w:num w:numId="4">
    <w:abstractNumId w:val="28"/>
  </w:num>
  <w:num w:numId="5">
    <w:abstractNumId w:val="26"/>
  </w:num>
  <w:num w:numId="6">
    <w:abstractNumId w:val="31"/>
  </w:num>
  <w:num w:numId="7">
    <w:abstractNumId w:val="22"/>
  </w:num>
  <w:num w:numId="8">
    <w:abstractNumId w:val="25"/>
  </w:num>
  <w:num w:numId="9">
    <w:abstractNumId w:val="2"/>
  </w:num>
  <w:num w:numId="10">
    <w:abstractNumId w:val="12"/>
  </w:num>
  <w:num w:numId="11">
    <w:abstractNumId w:val="35"/>
  </w:num>
  <w:num w:numId="12">
    <w:abstractNumId w:val="0"/>
  </w:num>
  <w:num w:numId="13">
    <w:abstractNumId w:val="24"/>
  </w:num>
  <w:num w:numId="14">
    <w:abstractNumId w:val="27"/>
  </w:num>
  <w:num w:numId="15">
    <w:abstractNumId w:val="14"/>
  </w:num>
  <w:num w:numId="16">
    <w:abstractNumId w:val="33"/>
  </w:num>
  <w:num w:numId="17">
    <w:abstractNumId w:val="20"/>
  </w:num>
  <w:num w:numId="18">
    <w:abstractNumId w:val="16"/>
  </w:num>
  <w:num w:numId="19">
    <w:abstractNumId w:val="44"/>
  </w:num>
  <w:num w:numId="20">
    <w:abstractNumId w:val="42"/>
  </w:num>
  <w:num w:numId="21">
    <w:abstractNumId w:val="38"/>
  </w:num>
  <w:num w:numId="22">
    <w:abstractNumId w:val="6"/>
  </w:num>
  <w:num w:numId="23">
    <w:abstractNumId w:val="7"/>
  </w:num>
  <w:num w:numId="24">
    <w:abstractNumId w:val="19"/>
  </w:num>
  <w:num w:numId="25">
    <w:abstractNumId w:val="23"/>
  </w:num>
  <w:num w:numId="26">
    <w:abstractNumId w:val="9"/>
  </w:num>
  <w:num w:numId="27">
    <w:abstractNumId w:val="40"/>
  </w:num>
  <w:num w:numId="28">
    <w:abstractNumId w:val="15"/>
  </w:num>
  <w:num w:numId="29">
    <w:abstractNumId w:val="17"/>
  </w:num>
  <w:num w:numId="30">
    <w:abstractNumId w:val="34"/>
  </w:num>
  <w:num w:numId="31">
    <w:abstractNumId w:val="32"/>
  </w:num>
  <w:num w:numId="32">
    <w:abstractNumId w:val="43"/>
  </w:num>
  <w:num w:numId="33">
    <w:abstractNumId w:val="18"/>
  </w:num>
  <w:num w:numId="34">
    <w:abstractNumId w:val="10"/>
  </w:num>
  <w:num w:numId="35">
    <w:abstractNumId w:val="29"/>
  </w:num>
  <w:num w:numId="36">
    <w:abstractNumId w:val="1"/>
  </w:num>
  <w:num w:numId="37">
    <w:abstractNumId w:val="5"/>
  </w:num>
  <w:num w:numId="38">
    <w:abstractNumId w:val="11"/>
  </w:num>
  <w:num w:numId="39">
    <w:abstractNumId w:val="36"/>
  </w:num>
  <w:num w:numId="40">
    <w:abstractNumId w:val="41"/>
  </w:num>
  <w:num w:numId="41">
    <w:abstractNumId w:val="3"/>
  </w:num>
  <w:num w:numId="42">
    <w:abstractNumId w:val="21"/>
  </w:num>
  <w:num w:numId="43">
    <w:abstractNumId w:val="30"/>
  </w:num>
  <w:num w:numId="44">
    <w:abstractNumId w:val="13"/>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C4"/>
    <w:rsid w:val="00002B71"/>
    <w:rsid w:val="000108B9"/>
    <w:rsid w:val="00012E98"/>
    <w:rsid w:val="00015DA5"/>
    <w:rsid w:val="0002541E"/>
    <w:rsid w:val="00043592"/>
    <w:rsid w:val="00061768"/>
    <w:rsid w:val="000677AE"/>
    <w:rsid w:val="00074305"/>
    <w:rsid w:val="000805CB"/>
    <w:rsid w:val="00085D4C"/>
    <w:rsid w:val="000A44D1"/>
    <w:rsid w:val="000C3560"/>
    <w:rsid w:val="000E0141"/>
    <w:rsid w:val="000E1883"/>
    <w:rsid w:val="000F0164"/>
    <w:rsid w:val="000F480D"/>
    <w:rsid w:val="000F50A4"/>
    <w:rsid w:val="001049D2"/>
    <w:rsid w:val="00111AF7"/>
    <w:rsid w:val="00115B58"/>
    <w:rsid w:val="00121807"/>
    <w:rsid w:val="00123FFF"/>
    <w:rsid w:val="001358C5"/>
    <w:rsid w:val="001503E2"/>
    <w:rsid w:val="0015532E"/>
    <w:rsid w:val="001558E0"/>
    <w:rsid w:val="00174192"/>
    <w:rsid w:val="00175D12"/>
    <w:rsid w:val="00182EA3"/>
    <w:rsid w:val="00183A16"/>
    <w:rsid w:val="001C4B57"/>
    <w:rsid w:val="001D32B5"/>
    <w:rsid w:val="001E42E0"/>
    <w:rsid w:val="001F0EA1"/>
    <w:rsid w:val="001F13AC"/>
    <w:rsid w:val="001F76B1"/>
    <w:rsid w:val="00234FB8"/>
    <w:rsid w:val="00237B3F"/>
    <w:rsid w:val="002410B9"/>
    <w:rsid w:val="00245189"/>
    <w:rsid w:val="00252B96"/>
    <w:rsid w:val="00254414"/>
    <w:rsid w:val="00257605"/>
    <w:rsid w:val="002650EE"/>
    <w:rsid w:val="002744E4"/>
    <w:rsid w:val="00277C52"/>
    <w:rsid w:val="002917FA"/>
    <w:rsid w:val="00291C3E"/>
    <w:rsid w:val="002927CE"/>
    <w:rsid w:val="002C082B"/>
    <w:rsid w:val="002D70E5"/>
    <w:rsid w:val="002E317B"/>
    <w:rsid w:val="002E66B3"/>
    <w:rsid w:val="003104B1"/>
    <w:rsid w:val="00313919"/>
    <w:rsid w:val="00321187"/>
    <w:rsid w:val="0034778B"/>
    <w:rsid w:val="00371343"/>
    <w:rsid w:val="00375038"/>
    <w:rsid w:val="0037766A"/>
    <w:rsid w:val="00386ADF"/>
    <w:rsid w:val="003A0700"/>
    <w:rsid w:val="003B6A50"/>
    <w:rsid w:val="003B72FB"/>
    <w:rsid w:val="003C04FB"/>
    <w:rsid w:val="003C5E0E"/>
    <w:rsid w:val="003E448C"/>
    <w:rsid w:val="003F5F10"/>
    <w:rsid w:val="0040128D"/>
    <w:rsid w:val="00424075"/>
    <w:rsid w:val="0043169C"/>
    <w:rsid w:val="00433D78"/>
    <w:rsid w:val="00437D08"/>
    <w:rsid w:val="00446E87"/>
    <w:rsid w:val="00455FF4"/>
    <w:rsid w:val="004634C2"/>
    <w:rsid w:val="00474ACD"/>
    <w:rsid w:val="004772CA"/>
    <w:rsid w:val="00485C4A"/>
    <w:rsid w:val="0048728C"/>
    <w:rsid w:val="004A1103"/>
    <w:rsid w:val="004A1C78"/>
    <w:rsid w:val="004A3A58"/>
    <w:rsid w:val="004A7C62"/>
    <w:rsid w:val="004A7DB4"/>
    <w:rsid w:val="004B29E5"/>
    <w:rsid w:val="004B4D83"/>
    <w:rsid w:val="004C6738"/>
    <w:rsid w:val="004E05E4"/>
    <w:rsid w:val="004F386F"/>
    <w:rsid w:val="00504E36"/>
    <w:rsid w:val="005062E4"/>
    <w:rsid w:val="005131F2"/>
    <w:rsid w:val="00516CBA"/>
    <w:rsid w:val="00524D6B"/>
    <w:rsid w:val="00525C0A"/>
    <w:rsid w:val="005268FD"/>
    <w:rsid w:val="00541417"/>
    <w:rsid w:val="005442C6"/>
    <w:rsid w:val="005612E2"/>
    <w:rsid w:val="00561747"/>
    <w:rsid w:val="0056295A"/>
    <w:rsid w:val="005852E0"/>
    <w:rsid w:val="005917D8"/>
    <w:rsid w:val="00592D09"/>
    <w:rsid w:val="005A0EEE"/>
    <w:rsid w:val="005A1C49"/>
    <w:rsid w:val="005B2D73"/>
    <w:rsid w:val="005B64F0"/>
    <w:rsid w:val="005C6780"/>
    <w:rsid w:val="005D5CA0"/>
    <w:rsid w:val="005E5247"/>
    <w:rsid w:val="005E7150"/>
    <w:rsid w:val="005F408A"/>
    <w:rsid w:val="00620215"/>
    <w:rsid w:val="006218A3"/>
    <w:rsid w:val="00627669"/>
    <w:rsid w:val="0063010E"/>
    <w:rsid w:val="00630516"/>
    <w:rsid w:val="0063232C"/>
    <w:rsid w:val="006333B7"/>
    <w:rsid w:val="00635A0F"/>
    <w:rsid w:val="00636FC0"/>
    <w:rsid w:val="006449B2"/>
    <w:rsid w:val="00650346"/>
    <w:rsid w:val="006600BB"/>
    <w:rsid w:val="00682F39"/>
    <w:rsid w:val="00691B78"/>
    <w:rsid w:val="00692301"/>
    <w:rsid w:val="006979CB"/>
    <w:rsid w:val="006B039A"/>
    <w:rsid w:val="006B0E61"/>
    <w:rsid w:val="006B71E0"/>
    <w:rsid w:val="006D00CC"/>
    <w:rsid w:val="006F168E"/>
    <w:rsid w:val="006F3470"/>
    <w:rsid w:val="00712911"/>
    <w:rsid w:val="007138A5"/>
    <w:rsid w:val="00723D23"/>
    <w:rsid w:val="0072585B"/>
    <w:rsid w:val="007352BB"/>
    <w:rsid w:val="00740624"/>
    <w:rsid w:val="00743DEA"/>
    <w:rsid w:val="00743FC4"/>
    <w:rsid w:val="0074730D"/>
    <w:rsid w:val="007764C8"/>
    <w:rsid w:val="007A26F3"/>
    <w:rsid w:val="007B0145"/>
    <w:rsid w:val="007C589F"/>
    <w:rsid w:val="007D6935"/>
    <w:rsid w:val="00803315"/>
    <w:rsid w:val="008066E5"/>
    <w:rsid w:val="00815234"/>
    <w:rsid w:val="00826031"/>
    <w:rsid w:val="008275B4"/>
    <w:rsid w:val="008337C3"/>
    <w:rsid w:val="008450B5"/>
    <w:rsid w:val="008579B8"/>
    <w:rsid w:val="0086364F"/>
    <w:rsid w:val="00864001"/>
    <w:rsid w:val="008762FB"/>
    <w:rsid w:val="00883F52"/>
    <w:rsid w:val="00884608"/>
    <w:rsid w:val="008974AE"/>
    <w:rsid w:val="008A2654"/>
    <w:rsid w:val="008A3F54"/>
    <w:rsid w:val="008A6C3F"/>
    <w:rsid w:val="008C3DF5"/>
    <w:rsid w:val="008D5752"/>
    <w:rsid w:val="008E3A1C"/>
    <w:rsid w:val="008E3E0D"/>
    <w:rsid w:val="008F383E"/>
    <w:rsid w:val="009024E1"/>
    <w:rsid w:val="009044BC"/>
    <w:rsid w:val="009142B4"/>
    <w:rsid w:val="00914F0E"/>
    <w:rsid w:val="00917425"/>
    <w:rsid w:val="0092433E"/>
    <w:rsid w:val="009259BA"/>
    <w:rsid w:val="0092722B"/>
    <w:rsid w:val="0093146A"/>
    <w:rsid w:val="00937517"/>
    <w:rsid w:val="0094577E"/>
    <w:rsid w:val="0095643B"/>
    <w:rsid w:val="009760DE"/>
    <w:rsid w:val="00984CA9"/>
    <w:rsid w:val="009869F0"/>
    <w:rsid w:val="009877A6"/>
    <w:rsid w:val="00990243"/>
    <w:rsid w:val="009A4357"/>
    <w:rsid w:val="009C6DA5"/>
    <w:rsid w:val="009E160A"/>
    <w:rsid w:val="009F3EEB"/>
    <w:rsid w:val="009F787D"/>
    <w:rsid w:val="00A011E2"/>
    <w:rsid w:val="00A04D1C"/>
    <w:rsid w:val="00A05129"/>
    <w:rsid w:val="00A07DCA"/>
    <w:rsid w:val="00A3430B"/>
    <w:rsid w:val="00A36564"/>
    <w:rsid w:val="00A372C2"/>
    <w:rsid w:val="00A44E3A"/>
    <w:rsid w:val="00A47777"/>
    <w:rsid w:val="00A5534D"/>
    <w:rsid w:val="00A67265"/>
    <w:rsid w:val="00A73F9C"/>
    <w:rsid w:val="00A7523C"/>
    <w:rsid w:val="00A93E81"/>
    <w:rsid w:val="00AA5A2D"/>
    <w:rsid w:val="00AA70E5"/>
    <w:rsid w:val="00AA7E8B"/>
    <w:rsid w:val="00AB06FC"/>
    <w:rsid w:val="00AB3A6A"/>
    <w:rsid w:val="00AB4312"/>
    <w:rsid w:val="00AD173E"/>
    <w:rsid w:val="00AE7B12"/>
    <w:rsid w:val="00B155FB"/>
    <w:rsid w:val="00B159C7"/>
    <w:rsid w:val="00B1706E"/>
    <w:rsid w:val="00B33311"/>
    <w:rsid w:val="00B509A1"/>
    <w:rsid w:val="00B52BB5"/>
    <w:rsid w:val="00B61E37"/>
    <w:rsid w:val="00B6434D"/>
    <w:rsid w:val="00B7120D"/>
    <w:rsid w:val="00B8017C"/>
    <w:rsid w:val="00BC1710"/>
    <w:rsid w:val="00BC2C92"/>
    <w:rsid w:val="00BC67BA"/>
    <w:rsid w:val="00BE38B7"/>
    <w:rsid w:val="00BF6515"/>
    <w:rsid w:val="00BF75DD"/>
    <w:rsid w:val="00C2355B"/>
    <w:rsid w:val="00C25966"/>
    <w:rsid w:val="00C314F9"/>
    <w:rsid w:val="00C47A8B"/>
    <w:rsid w:val="00C52B46"/>
    <w:rsid w:val="00C629BB"/>
    <w:rsid w:val="00C85B8E"/>
    <w:rsid w:val="00CA56F2"/>
    <w:rsid w:val="00CD1817"/>
    <w:rsid w:val="00CF3CD1"/>
    <w:rsid w:val="00D028A2"/>
    <w:rsid w:val="00D03606"/>
    <w:rsid w:val="00D07B6F"/>
    <w:rsid w:val="00D2656E"/>
    <w:rsid w:val="00D45028"/>
    <w:rsid w:val="00D57347"/>
    <w:rsid w:val="00D6300F"/>
    <w:rsid w:val="00D6511F"/>
    <w:rsid w:val="00D74D56"/>
    <w:rsid w:val="00DB2D60"/>
    <w:rsid w:val="00DB7BB2"/>
    <w:rsid w:val="00DC55C4"/>
    <w:rsid w:val="00DE7463"/>
    <w:rsid w:val="00DF5336"/>
    <w:rsid w:val="00DF6339"/>
    <w:rsid w:val="00DF7741"/>
    <w:rsid w:val="00E069B0"/>
    <w:rsid w:val="00E140A0"/>
    <w:rsid w:val="00E1448A"/>
    <w:rsid w:val="00E3486E"/>
    <w:rsid w:val="00E37BED"/>
    <w:rsid w:val="00E47FC9"/>
    <w:rsid w:val="00E576F4"/>
    <w:rsid w:val="00E62A45"/>
    <w:rsid w:val="00E66144"/>
    <w:rsid w:val="00E71501"/>
    <w:rsid w:val="00E8631A"/>
    <w:rsid w:val="00E9005A"/>
    <w:rsid w:val="00E94496"/>
    <w:rsid w:val="00E962BD"/>
    <w:rsid w:val="00E97842"/>
    <w:rsid w:val="00EA1F95"/>
    <w:rsid w:val="00EA3FB7"/>
    <w:rsid w:val="00EB25AD"/>
    <w:rsid w:val="00EB6B2B"/>
    <w:rsid w:val="00EC1E97"/>
    <w:rsid w:val="00EC33FD"/>
    <w:rsid w:val="00EF18FB"/>
    <w:rsid w:val="00EF2489"/>
    <w:rsid w:val="00EF7102"/>
    <w:rsid w:val="00F02231"/>
    <w:rsid w:val="00F1001E"/>
    <w:rsid w:val="00F327A8"/>
    <w:rsid w:val="00F4474B"/>
    <w:rsid w:val="00F54CD4"/>
    <w:rsid w:val="00F63D53"/>
    <w:rsid w:val="00F64A12"/>
    <w:rsid w:val="00F902DA"/>
    <w:rsid w:val="00F9701F"/>
    <w:rsid w:val="00FA0DEA"/>
    <w:rsid w:val="00FA35C0"/>
    <w:rsid w:val="00FA799A"/>
    <w:rsid w:val="00FA7FDA"/>
    <w:rsid w:val="00FB7A8C"/>
    <w:rsid w:val="00FE3826"/>
    <w:rsid w:val="00FE74D5"/>
    <w:rsid w:val="00FF13A5"/>
    <w:rsid w:val="00FF49EF"/>
    <w:rsid w:val="05E605A7"/>
    <w:rsid w:val="389401E0"/>
    <w:rsid w:val="53D53E0B"/>
    <w:rsid w:val="77C165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F0AB"/>
  <w15:chartTrackingRefBased/>
  <w15:docId w15:val="{B29B7B19-4021-4994-B1A0-421B7D93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FC4"/>
    <w:pPr>
      <w:spacing w:after="0" w:line="240" w:lineRule="auto"/>
    </w:pPr>
    <w:rPr>
      <w:rFonts w:ascii="Arial" w:eastAsia="Times New Roman" w:hAnsi="Arial" w:cs="Times New Roman"/>
      <w:sz w:val="20"/>
      <w:szCs w:val="20"/>
    </w:rPr>
  </w:style>
  <w:style w:type="paragraph" w:styleId="Heading1">
    <w:name w:val="heading 1"/>
    <w:basedOn w:val="Normal"/>
    <w:link w:val="Heading1Char"/>
    <w:uiPriority w:val="9"/>
    <w:qFormat/>
    <w:rsid w:val="003F5F10"/>
    <w:pPr>
      <w:outlineLvl w:val="0"/>
    </w:pPr>
    <w:rPr>
      <w:rFonts w:cs="Arial"/>
      <w:b/>
      <w:color w:val="073763"/>
      <w:sz w:val="40"/>
      <w:szCs w:val="40"/>
    </w:rPr>
  </w:style>
  <w:style w:type="paragraph" w:styleId="Heading2">
    <w:name w:val="heading 2"/>
    <w:basedOn w:val="Normal"/>
    <w:next w:val="Normal"/>
    <w:link w:val="Heading2Char"/>
    <w:uiPriority w:val="9"/>
    <w:unhideWhenUsed/>
    <w:qFormat/>
    <w:rsid w:val="003F5F10"/>
    <w:pPr>
      <w:widowControl w:val="0"/>
      <w:outlineLvl w:val="1"/>
    </w:pPr>
    <w:rPr>
      <w:rFonts w:eastAsia="Kozuka Mincho Pro R" w:cs="Arial"/>
      <w:b/>
      <w:bCs/>
      <w:color w:val="073763"/>
      <w:sz w:val="32"/>
      <w:szCs w:val="32"/>
    </w:rPr>
  </w:style>
  <w:style w:type="paragraph" w:styleId="Heading3">
    <w:name w:val="heading 3"/>
    <w:basedOn w:val="Normal"/>
    <w:next w:val="Normal"/>
    <w:link w:val="Heading3Char"/>
    <w:uiPriority w:val="9"/>
    <w:unhideWhenUsed/>
    <w:qFormat/>
    <w:rsid w:val="003F5F10"/>
    <w:pPr>
      <w:outlineLvl w:val="2"/>
    </w:pPr>
    <w:rPr>
      <w:rFonts w:cs="Arial"/>
      <w:b/>
      <w:i/>
      <w:color w:val="073763"/>
      <w:sz w:val="22"/>
      <w:szCs w:val="22"/>
      <w:lang w:val="en-GB"/>
    </w:rPr>
  </w:style>
  <w:style w:type="paragraph" w:styleId="Heading4">
    <w:name w:val="heading 4"/>
    <w:basedOn w:val="Normal"/>
    <w:next w:val="Normal"/>
    <w:link w:val="Heading4Char"/>
    <w:uiPriority w:val="9"/>
    <w:unhideWhenUsed/>
    <w:qFormat/>
    <w:rsid w:val="003F5F10"/>
    <w:pPr>
      <w:spacing w:line="259"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43FC4"/>
    <w:pPr>
      <w:spacing w:after="120"/>
    </w:pPr>
    <w:rPr>
      <w:lang w:eastAsia="en-AU"/>
    </w:rPr>
  </w:style>
  <w:style w:type="character" w:customStyle="1" w:styleId="BodyTextChar">
    <w:name w:val="Body Text Char"/>
    <w:basedOn w:val="DefaultParagraphFont"/>
    <w:link w:val="BodyText"/>
    <w:semiHidden/>
    <w:rsid w:val="00743FC4"/>
    <w:rPr>
      <w:rFonts w:ascii="Arial" w:eastAsia="Times New Roman" w:hAnsi="Arial" w:cs="Times New Roman"/>
      <w:sz w:val="20"/>
      <w:szCs w:val="20"/>
      <w:lang w:eastAsia="en-AU"/>
    </w:rPr>
  </w:style>
  <w:style w:type="paragraph" w:styleId="Title">
    <w:name w:val="Title"/>
    <w:link w:val="TitleChar"/>
    <w:qFormat/>
    <w:rsid w:val="00743FC4"/>
    <w:pPr>
      <w:spacing w:after="0" w:line="240" w:lineRule="auto"/>
      <w:jc w:val="center"/>
    </w:pPr>
    <w:rPr>
      <w:rFonts w:ascii="Arial" w:eastAsia="Times New Roman" w:hAnsi="Arial" w:cs="Arial"/>
      <w:b/>
      <w:sz w:val="24"/>
      <w:szCs w:val="24"/>
      <w:lang w:val="en-GB"/>
    </w:rPr>
  </w:style>
  <w:style w:type="character" w:customStyle="1" w:styleId="TitleChar">
    <w:name w:val="Title Char"/>
    <w:basedOn w:val="DefaultParagraphFont"/>
    <w:link w:val="Title"/>
    <w:rsid w:val="00743FC4"/>
    <w:rPr>
      <w:rFonts w:ascii="Arial" w:eastAsia="Times New Roman" w:hAnsi="Arial" w:cs="Arial"/>
      <w:b/>
      <w:sz w:val="24"/>
      <w:szCs w:val="24"/>
      <w:lang w:val="en-GB"/>
    </w:rPr>
  </w:style>
  <w:style w:type="character" w:styleId="CommentReference">
    <w:name w:val="annotation reference"/>
    <w:uiPriority w:val="99"/>
    <w:semiHidden/>
    <w:unhideWhenUsed/>
    <w:rsid w:val="00743FC4"/>
    <w:rPr>
      <w:sz w:val="18"/>
      <w:szCs w:val="18"/>
    </w:rPr>
  </w:style>
  <w:style w:type="paragraph" w:styleId="CommentText">
    <w:name w:val="annotation text"/>
    <w:basedOn w:val="Normal"/>
    <w:link w:val="CommentTextChar"/>
    <w:uiPriority w:val="99"/>
    <w:semiHidden/>
    <w:unhideWhenUsed/>
    <w:rsid w:val="00743FC4"/>
    <w:rPr>
      <w:sz w:val="24"/>
      <w:szCs w:val="24"/>
    </w:rPr>
  </w:style>
  <w:style w:type="character" w:customStyle="1" w:styleId="CommentTextChar">
    <w:name w:val="Comment Text Char"/>
    <w:basedOn w:val="DefaultParagraphFont"/>
    <w:link w:val="CommentText"/>
    <w:uiPriority w:val="99"/>
    <w:semiHidden/>
    <w:rsid w:val="00743FC4"/>
    <w:rPr>
      <w:rFonts w:ascii="Arial" w:eastAsia="Times New Roman" w:hAnsi="Arial" w:cs="Times New Roman"/>
      <w:sz w:val="24"/>
      <w:szCs w:val="24"/>
      <w:lang w:val="en-US"/>
    </w:rPr>
  </w:style>
  <w:style w:type="paragraph" w:styleId="ListParagraph">
    <w:name w:val="List Paragraph"/>
    <w:basedOn w:val="Normal"/>
    <w:uiPriority w:val="34"/>
    <w:qFormat/>
    <w:rsid w:val="00743FC4"/>
    <w:pPr>
      <w:ind w:left="720"/>
      <w:contextualSpacing/>
    </w:pPr>
  </w:style>
  <w:style w:type="paragraph" w:styleId="BalloonText">
    <w:name w:val="Balloon Text"/>
    <w:basedOn w:val="Normal"/>
    <w:link w:val="BalloonTextChar"/>
    <w:uiPriority w:val="99"/>
    <w:semiHidden/>
    <w:unhideWhenUsed/>
    <w:rsid w:val="00743F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FC4"/>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43169C"/>
    <w:rPr>
      <w:b/>
      <w:bCs/>
      <w:sz w:val="20"/>
      <w:szCs w:val="20"/>
    </w:rPr>
  </w:style>
  <w:style w:type="character" w:customStyle="1" w:styleId="CommentSubjectChar">
    <w:name w:val="Comment Subject Char"/>
    <w:basedOn w:val="CommentTextChar"/>
    <w:link w:val="CommentSubject"/>
    <w:uiPriority w:val="99"/>
    <w:semiHidden/>
    <w:rsid w:val="0043169C"/>
    <w:rPr>
      <w:rFonts w:ascii="Arial" w:eastAsia="Times New Roman" w:hAnsi="Arial" w:cs="Times New Roman"/>
      <w:b/>
      <w:bCs/>
      <w:sz w:val="20"/>
      <w:szCs w:val="20"/>
      <w:lang w:val="en-US"/>
    </w:rPr>
  </w:style>
  <w:style w:type="table" w:styleId="TableGrid">
    <w:name w:val="Table Grid"/>
    <w:basedOn w:val="TableNormal"/>
    <w:uiPriority w:val="39"/>
    <w:rsid w:val="00EF1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43592"/>
    <w:pPr>
      <w:spacing w:before="100" w:beforeAutospacing="1" w:after="100" w:afterAutospacing="1"/>
    </w:pPr>
    <w:rPr>
      <w:rFonts w:ascii="Times New Roman" w:hAnsi="Times New Roman"/>
      <w:sz w:val="24"/>
      <w:szCs w:val="24"/>
      <w:lang w:eastAsia="en-AU"/>
    </w:rPr>
  </w:style>
  <w:style w:type="character" w:customStyle="1" w:styleId="Heading1Char">
    <w:name w:val="Heading 1 Char"/>
    <w:basedOn w:val="DefaultParagraphFont"/>
    <w:link w:val="Heading1"/>
    <w:uiPriority w:val="9"/>
    <w:rsid w:val="003F5F10"/>
    <w:rPr>
      <w:rFonts w:ascii="Arial" w:eastAsia="Times New Roman" w:hAnsi="Arial" w:cs="Arial"/>
      <w:b/>
      <w:color w:val="073763"/>
      <w:sz w:val="40"/>
      <w:szCs w:val="40"/>
      <w:lang w:val="en-US"/>
    </w:rPr>
  </w:style>
  <w:style w:type="character" w:customStyle="1" w:styleId="Heading2Char">
    <w:name w:val="Heading 2 Char"/>
    <w:basedOn w:val="DefaultParagraphFont"/>
    <w:link w:val="Heading2"/>
    <w:uiPriority w:val="9"/>
    <w:rsid w:val="003F5F10"/>
    <w:rPr>
      <w:rFonts w:ascii="Arial" w:eastAsia="Kozuka Mincho Pro R" w:hAnsi="Arial" w:cs="Arial"/>
      <w:b/>
      <w:bCs/>
      <w:color w:val="073763"/>
      <w:sz w:val="32"/>
      <w:szCs w:val="32"/>
      <w:lang w:val="en-US"/>
    </w:rPr>
  </w:style>
  <w:style w:type="character" w:customStyle="1" w:styleId="Heading3Char">
    <w:name w:val="Heading 3 Char"/>
    <w:basedOn w:val="DefaultParagraphFont"/>
    <w:link w:val="Heading3"/>
    <w:uiPriority w:val="9"/>
    <w:rsid w:val="003F5F10"/>
    <w:rPr>
      <w:rFonts w:ascii="Arial" w:eastAsia="Times New Roman" w:hAnsi="Arial" w:cs="Arial"/>
      <w:b/>
      <w:i/>
      <w:color w:val="073763"/>
      <w:lang w:val="en-GB"/>
    </w:rPr>
  </w:style>
  <w:style w:type="character" w:customStyle="1" w:styleId="Heading4Char">
    <w:name w:val="Heading 4 Char"/>
    <w:basedOn w:val="DefaultParagraphFont"/>
    <w:link w:val="Heading4"/>
    <w:uiPriority w:val="9"/>
    <w:rsid w:val="003F5F10"/>
    <w:rPr>
      <w:rFonts w:ascii="Arial" w:eastAsia="Times New Roman" w:hAnsi="Arial" w:cs="Times New Roman"/>
      <w:b/>
      <w:sz w:val="20"/>
      <w:szCs w:val="20"/>
      <w:lang w:val="en-US"/>
    </w:rPr>
  </w:style>
  <w:style w:type="paragraph" w:styleId="TOCHeading">
    <w:name w:val="TOC Heading"/>
    <w:basedOn w:val="Heading1"/>
    <w:next w:val="Normal"/>
    <w:uiPriority w:val="39"/>
    <w:unhideWhenUsed/>
    <w:qFormat/>
    <w:rsid w:val="004E05E4"/>
    <w:pPr>
      <w:keepNext/>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4E05E4"/>
    <w:pPr>
      <w:spacing w:after="100"/>
    </w:pPr>
  </w:style>
  <w:style w:type="paragraph" w:styleId="TOC2">
    <w:name w:val="toc 2"/>
    <w:basedOn w:val="Normal"/>
    <w:next w:val="Normal"/>
    <w:autoRedefine/>
    <w:uiPriority w:val="39"/>
    <w:unhideWhenUsed/>
    <w:rsid w:val="004E05E4"/>
    <w:pPr>
      <w:spacing w:after="100"/>
      <w:ind w:left="200"/>
    </w:pPr>
  </w:style>
  <w:style w:type="paragraph" w:styleId="TOC3">
    <w:name w:val="toc 3"/>
    <w:basedOn w:val="Normal"/>
    <w:next w:val="Normal"/>
    <w:autoRedefine/>
    <w:uiPriority w:val="39"/>
    <w:unhideWhenUsed/>
    <w:rsid w:val="004E05E4"/>
    <w:pPr>
      <w:spacing w:after="100"/>
      <w:ind w:left="400"/>
    </w:pPr>
  </w:style>
  <w:style w:type="character" w:styleId="Hyperlink">
    <w:name w:val="Hyperlink"/>
    <w:basedOn w:val="DefaultParagraphFont"/>
    <w:uiPriority w:val="99"/>
    <w:unhideWhenUsed/>
    <w:rsid w:val="004E05E4"/>
    <w:rPr>
      <w:color w:val="0563C1" w:themeColor="hyperlink"/>
      <w:u w:val="single"/>
    </w:rPr>
  </w:style>
  <w:style w:type="character" w:customStyle="1" w:styleId="UnresolvedMention">
    <w:name w:val="Unresolved Mention"/>
    <w:basedOn w:val="DefaultParagraphFont"/>
    <w:uiPriority w:val="99"/>
    <w:semiHidden/>
    <w:unhideWhenUsed/>
    <w:rsid w:val="00562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459312">
      <w:bodyDiv w:val="1"/>
      <w:marLeft w:val="0"/>
      <w:marRight w:val="0"/>
      <w:marTop w:val="0"/>
      <w:marBottom w:val="0"/>
      <w:divBdr>
        <w:top w:val="none" w:sz="0" w:space="0" w:color="auto"/>
        <w:left w:val="none" w:sz="0" w:space="0" w:color="auto"/>
        <w:bottom w:val="none" w:sz="0" w:space="0" w:color="auto"/>
        <w:right w:val="none" w:sz="0" w:space="0" w:color="auto"/>
      </w:divBdr>
    </w:div>
    <w:div w:id="72811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FBA08-0519-4CD6-871E-D78ADDC9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Wong</dc:creator>
  <cp:keywords/>
  <dc:description/>
  <cp:lastModifiedBy>Vera Dimitropoulos</cp:lastModifiedBy>
  <cp:revision>2</cp:revision>
  <cp:lastPrinted>2019-02-27T04:29:00Z</cp:lastPrinted>
  <dcterms:created xsi:type="dcterms:W3CDTF">2019-05-30T06:27:00Z</dcterms:created>
  <dcterms:modified xsi:type="dcterms:W3CDTF">2019-05-30T06:27:00Z</dcterms:modified>
</cp:coreProperties>
</file>